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E5B9CF" w14:textId="77777777" w:rsidR="002564C5" w:rsidRPr="002564C5" w:rsidRDefault="002564C5" w:rsidP="002564C5">
      <w:pPr>
        <w:bidi w:val="0"/>
        <w:spacing w:after="0" w:line="240" w:lineRule="auto"/>
        <w:jc w:val="center"/>
        <w:rPr>
          <w:rFonts w:ascii="Times New Roman" w:eastAsia="Times New Roman" w:hAnsi="Times New Roman" w:cs="B Lotus"/>
          <w:sz w:val="28"/>
          <w:szCs w:val="28"/>
          <w:rtl/>
        </w:rPr>
      </w:pPr>
      <w:r w:rsidRPr="002564C5">
        <w:rPr>
          <w:rFonts w:ascii="Times New Roman" w:eastAsia="Times New Roman" w:hAnsi="Times New Roman" w:cs="B Lotus" w:hint="cs"/>
          <w:sz w:val="32"/>
          <w:szCs w:val="32"/>
          <w:rtl/>
        </w:rPr>
        <w:t>بسمه تعالي</w:t>
      </w:r>
    </w:p>
    <w:p w14:paraId="177AD83A" w14:textId="49399F05" w:rsidR="002564C5" w:rsidRDefault="002564C5" w:rsidP="00F55445">
      <w:pPr>
        <w:jc w:val="center"/>
        <w:rPr>
          <w:rFonts w:cs="B Titr"/>
          <w:sz w:val="24"/>
          <w:szCs w:val="24"/>
          <w:rtl/>
        </w:rPr>
      </w:pPr>
      <w:r>
        <w:rPr>
          <w:rFonts w:cs="B Titr" w:hint="cs"/>
          <w:noProof/>
          <w:sz w:val="32"/>
          <w:szCs w:val="32"/>
          <w:lang w:bidi="ar-SA"/>
        </w:rPr>
        <w:drawing>
          <wp:inline distT="0" distB="0" distL="0" distR="0" wp14:anchorId="5467FA7A" wp14:editId="6F7DD3F7">
            <wp:extent cx="1226820" cy="1310640"/>
            <wp:effectExtent l="0" t="0" r="0" b="0"/>
            <wp:docPr id="21197905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2354C" w14:textId="3F1EB10B" w:rsidR="00175799" w:rsidRPr="002564C5" w:rsidRDefault="00F55445" w:rsidP="00F55445">
      <w:pPr>
        <w:jc w:val="center"/>
        <w:rPr>
          <w:rFonts w:cs="B Titr"/>
          <w:color w:val="70399D"/>
          <w:sz w:val="52"/>
          <w:szCs w:val="52"/>
          <w:rtl/>
        </w:rPr>
      </w:pPr>
      <w:r w:rsidRPr="002564C5">
        <w:rPr>
          <w:rFonts w:cs="B Titr" w:hint="cs"/>
          <w:color w:val="70399D"/>
          <w:sz w:val="52"/>
          <w:szCs w:val="52"/>
          <w:rtl/>
        </w:rPr>
        <w:t>فرم طرح دوره درس نظری و عملی- دانشگاه علوم پزشکی ایلام</w:t>
      </w:r>
    </w:p>
    <w:p w14:paraId="1D566ACF" w14:textId="77777777" w:rsidR="00493054" w:rsidRDefault="00F55445" w:rsidP="00063799">
      <w:pPr>
        <w:jc w:val="center"/>
        <w:rPr>
          <w:rFonts w:cs="B Nazanin"/>
          <w:b/>
          <w:bCs/>
          <w:sz w:val="28"/>
          <w:szCs w:val="28"/>
          <w:rtl/>
        </w:rPr>
      </w:pPr>
      <w:r w:rsidRPr="000B775C">
        <w:rPr>
          <w:rFonts w:cs="B Titr"/>
          <w:sz w:val="24"/>
          <w:szCs w:val="24"/>
          <w:rtl/>
        </w:rPr>
        <w:tab/>
      </w:r>
      <w:r w:rsidRPr="00512E6B">
        <w:rPr>
          <w:rFonts w:cs="B Nazanin" w:hint="cs"/>
          <w:b/>
          <w:bCs/>
          <w:sz w:val="28"/>
          <w:szCs w:val="28"/>
          <w:rtl/>
        </w:rPr>
        <w:t xml:space="preserve">معرفی </w:t>
      </w:r>
      <w:r w:rsidR="00063799">
        <w:rPr>
          <w:rFonts w:cs="B Nazanin" w:hint="cs"/>
          <w:b/>
          <w:bCs/>
          <w:sz w:val="28"/>
          <w:szCs w:val="28"/>
          <w:rtl/>
        </w:rPr>
        <w:t>درس دانش خانواده</w:t>
      </w:r>
    </w:p>
    <w:p w14:paraId="5DA34773" w14:textId="39F23E8D" w:rsidR="00986CAA" w:rsidRPr="00512E6B" w:rsidRDefault="00063799" w:rsidP="00063799">
      <w:pPr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="00F55445" w:rsidRPr="00512E6B">
        <w:rPr>
          <w:rFonts w:cs="B Nazanin" w:hint="cs"/>
          <w:b/>
          <w:bCs/>
          <w:sz w:val="28"/>
          <w:szCs w:val="28"/>
          <w:rtl/>
        </w:rPr>
        <w:t>نیمسال دوم</w:t>
      </w:r>
      <w:r w:rsidR="003B16AE">
        <w:rPr>
          <w:rFonts w:cs="B Nazanin" w:hint="cs"/>
          <w:b/>
          <w:bCs/>
          <w:sz w:val="28"/>
          <w:szCs w:val="28"/>
          <w:rtl/>
        </w:rPr>
        <w:t xml:space="preserve"> </w:t>
      </w:r>
      <w:r w:rsidR="00F55445" w:rsidRPr="00512E6B">
        <w:rPr>
          <w:rFonts w:cs="B Nazanin" w:hint="cs"/>
          <w:b/>
          <w:bCs/>
          <w:sz w:val="28"/>
          <w:szCs w:val="28"/>
          <w:rtl/>
        </w:rPr>
        <w:t xml:space="preserve"> </w:t>
      </w:r>
      <w:r w:rsidR="002E6DC0">
        <w:rPr>
          <w:rFonts w:cs="B Nazanin" w:hint="cs"/>
          <w:b/>
          <w:bCs/>
          <w:sz w:val="28"/>
          <w:szCs w:val="28"/>
          <w:rtl/>
        </w:rPr>
        <w:t>140</w:t>
      </w:r>
      <w:r w:rsidR="00493054">
        <w:rPr>
          <w:rFonts w:cs="B Nazanin" w:hint="cs"/>
          <w:b/>
          <w:bCs/>
          <w:sz w:val="28"/>
          <w:szCs w:val="28"/>
          <w:rtl/>
        </w:rPr>
        <w:t>۵</w:t>
      </w:r>
    </w:p>
    <w:p w14:paraId="5BF8F25F" w14:textId="174C5AE6" w:rsidR="00F55445" w:rsidRPr="00512E6B" w:rsidRDefault="00F55445" w:rsidP="008834D4">
      <w:pPr>
        <w:rPr>
          <w:rFonts w:cs="B Nazanin"/>
          <w:b/>
          <w:bCs/>
          <w:sz w:val="28"/>
          <w:szCs w:val="28"/>
          <w:rtl/>
        </w:rPr>
      </w:pPr>
      <w:r w:rsidRPr="00512E6B">
        <w:rPr>
          <w:rFonts w:cs="B Nazanin" w:hint="cs"/>
          <w:b/>
          <w:bCs/>
          <w:sz w:val="28"/>
          <w:szCs w:val="28"/>
          <w:rtl/>
        </w:rPr>
        <w:t>دانشکده:</w:t>
      </w:r>
      <w:r w:rsidR="002E6DC0">
        <w:rPr>
          <w:rFonts w:cs="B Nazanin" w:hint="cs"/>
          <w:b/>
          <w:bCs/>
          <w:sz w:val="28"/>
          <w:szCs w:val="28"/>
          <w:rtl/>
        </w:rPr>
        <w:t xml:space="preserve"> مجتمع آموزش عالی سلامت دهلران</w:t>
      </w:r>
      <w:r w:rsidR="00986CAA" w:rsidRPr="00512E6B">
        <w:rPr>
          <w:rFonts w:cs="B Nazanin" w:hint="cs"/>
          <w:b/>
          <w:bCs/>
          <w:sz w:val="28"/>
          <w:szCs w:val="28"/>
          <w:rtl/>
        </w:rPr>
        <w:t xml:space="preserve">                    </w:t>
      </w:r>
      <w:r w:rsidRPr="00512E6B">
        <w:rPr>
          <w:rFonts w:cs="B Nazanin" w:hint="cs"/>
          <w:b/>
          <w:bCs/>
          <w:sz w:val="28"/>
          <w:szCs w:val="28"/>
          <w:rtl/>
        </w:rPr>
        <w:t>گروه آم</w:t>
      </w:r>
      <w:r w:rsidR="00986CAA" w:rsidRPr="00512E6B">
        <w:rPr>
          <w:rFonts w:cs="B Nazanin" w:hint="cs"/>
          <w:b/>
          <w:bCs/>
          <w:sz w:val="28"/>
          <w:szCs w:val="28"/>
          <w:rtl/>
        </w:rPr>
        <w:t>وزشی :</w:t>
      </w:r>
      <w:r w:rsidR="006115BF">
        <w:rPr>
          <w:rFonts w:cs="B Nazanin" w:hint="cs"/>
          <w:b/>
          <w:bCs/>
          <w:sz w:val="28"/>
          <w:szCs w:val="28"/>
          <w:rtl/>
        </w:rPr>
        <w:t xml:space="preserve"> </w:t>
      </w:r>
      <w:r w:rsidR="008834D4">
        <w:rPr>
          <w:rFonts w:cs="B Nazanin" w:hint="cs"/>
          <w:b/>
          <w:bCs/>
          <w:sz w:val="28"/>
          <w:szCs w:val="28"/>
          <w:rtl/>
        </w:rPr>
        <w:t>معا</w:t>
      </w:r>
      <w:r w:rsidR="00493054">
        <w:rPr>
          <w:rFonts w:cs="B Nazanin" w:hint="cs"/>
          <w:b/>
          <w:bCs/>
          <w:sz w:val="28"/>
          <w:szCs w:val="28"/>
          <w:rtl/>
        </w:rPr>
        <w:t>ر</w:t>
      </w:r>
      <w:r w:rsidR="008834D4">
        <w:rPr>
          <w:rFonts w:cs="B Nazanin" w:hint="cs"/>
          <w:b/>
          <w:bCs/>
          <w:sz w:val="28"/>
          <w:szCs w:val="28"/>
          <w:rtl/>
        </w:rPr>
        <w:t xml:space="preserve">ف اسلامی </w:t>
      </w:r>
    </w:p>
    <w:p w14:paraId="7877206B" w14:textId="28562E1A" w:rsidR="00F55445" w:rsidRPr="00512E6B" w:rsidRDefault="00F55445" w:rsidP="007A1987">
      <w:pPr>
        <w:rPr>
          <w:rFonts w:cs="B Nazanin"/>
          <w:b/>
          <w:bCs/>
          <w:sz w:val="28"/>
          <w:szCs w:val="28"/>
          <w:rtl/>
        </w:rPr>
      </w:pPr>
      <w:r w:rsidRPr="00512E6B">
        <w:rPr>
          <w:rFonts w:cs="B Nazanin" w:hint="cs"/>
          <w:b/>
          <w:bCs/>
          <w:sz w:val="28"/>
          <w:szCs w:val="28"/>
          <w:rtl/>
        </w:rPr>
        <w:t>*نام وشماره درس:</w:t>
      </w:r>
      <w:r w:rsidR="008834D4">
        <w:rPr>
          <w:rFonts w:cs="B Nazanin" w:hint="cs"/>
          <w:b/>
          <w:bCs/>
          <w:sz w:val="28"/>
          <w:szCs w:val="28"/>
          <w:rtl/>
        </w:rPr>
        <w:t xml:space="preserve"> </w:t>
      </w:r>
      <w:bookmarkStart w:id="0" w:name="_GoBack"/>
      <w:bookmarkEnd w:id="0"/>
      <w:r w:rsidR="007A1987">
        <w:rPr>
          <w:rFonts w:cs="B Nazanin" w:hint="cs"/>
          <w:b/>
          <w:bCs/>
          <w:sz w:val="28"/>
          <w:szCs w:val="28"/>
          <w:rtl/>
        </w:rPr>
        <w:t xml:space="preserve">دانش خانواده وجمعیت </w:t>
      </w:r>
      <w:r w:rsidRPr="00512E6B">
        <w:rPr>
          <w:rFonts w:cs="B Nazanin" w:hint="cs"/>
          <w:b/>
          <w:bCs/>
          <w:sz w:val="28"/>
          <w:szCs w:val="28"/>
          <w:rtl/>
        </w:rPr>
        <w:t>* رشته ومقطع تحصیلی:</w:t>
      </w:r>
      <w:r w:rsidR="00A0630D">
        <w:rPr>
          <w:rFonts w:cs="B Nazanin" w:hint="cs"/>
          <w:b/>
          <w:bCs/>
          <w:sz w:val="28"/>
          <w:szCs w:val="28"/>
          <w:rtl/>
        </w:rPr>
        <w:t xml:space="preserve"> کارشناسی پرستاری</w:t>
      </w:r>
    </w:p>
    <w:p w14:paraId="0D239705" w14:textId="018A1F14" w:rsidR="00F55445" w:rsidRPr="00512E6B" w:rsidRDefault="00F55445" w:rsidP="00FF4103">
      <w:pPr>
        <w:rPr>
          <w:rFonts w:cs="B Nazanin"/>
          <w:b/>
          <w:bCs/>
          <w:sz w:val="28"/>
          <w:szCs w:val="28"/>
          <w:rtl/>
        </w:rPr>
      </w:pPr>
      <w:r w:rsidRPr="00512E6B">
        <w:rPr>
          <w:rFonts w:cs="B Nazanin" w:hint="cs"/>
          <w:b/>
          <w:bCs/>
          <w:sz w:val="28"/>
          <w:szCs w:val="28"/>
          <w:rtl/>
        </w:rPr>
        <w:t xml:space="preserve">*روز و ساعت برگزاری: </w:t>
      </w:r>
      <w:r w:rsidR="00566118">
        <w:rPr>
          <w:rFonts w:cs="B Nazanin" w:hint="cs"/>
          <w:b/>
          <w:bCs/>
          <w:sz w:val="28"/>
          <w:szCs w:val="28"/>
          <w:rtl/>
        </w:rPr>
        <w:t>دوشنب</w:t>
      </w:r>
      <w:r w:rsidR="00EF3A30">
        <w:rPr>
          <w:rFonts w:cs="B Nazanin" w:hint="cs"/>
          <w:b/>
          <w:bCs/>
          <w:sz w:val="28"/>
          <w:szCs w:val="28"/>
          <w:rtl/>
        </w:rPr>
        <w:t>ه۱۴</w:t>
      </w:r>
      <w:r w:rsidR="00566118">
        <w:rPr>
          <w:rFonts w:cs="B Nazanin" w:hint="cs"/>
          <w:b/>
          <w:bCs/>
          <w:sz w:val="28"/>
          <w:szCs w:val="28"/>
          <w:rtl/>
        </w:rPr>
        <w:t>_۱۶</w:t>
      </w:r>
      <w:r w:rsidRPr="00512E6B">
        <w:rPr>
          <w:rFonts w:cs="B Nazanin" w:hint="cs"/>
          <w:b/>
          <w:bCs/>
          <w:sz w:val="28"/>
          <w:szCs w:val="28"/>
          <w:rtl/>
        </w:rPr>
        <w:t>*محل برگزاری:</w:t>
      </w:r>
      <w:r w:rsidR="00A0630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2C4AFA">
        <w:rPr>
          <w:rFonts w:cs="B Nazanin" w:hint="cs"/>
          <w:b/>
          <w:bCs/>
          <w:sz w:val="28"/>
          <w:szCs w:val="28"/>
          <w:rtl/>
        </w:rPr>
        <w:t xml:space="preserve">مجازی </w:t>
      </w:r>
      <w:r w:rsidR="00A42C4D">
        <w:rPr>
          <w:rFonts w:cs="B Nazanin" w:hint="cs"/>
          <w:b/>
          <w:bCs/>
          <w:sz w:val="28"/>
          <w:szCs w:val="28"/>
          <w:rtl/>
        </w:rPr>
        <w:t>(افلاین)</w:t>
      </w:r>
      <w:r w:rsidR="008834D4">
        <w:rPr>
          <w:rFonts w:cs="B Nazanin" w:hint="cs"/>
          <w:b/>
          <w:bCs/>
          <w:sz w:val="28"/>
          <w:szCs w:val="28"/>
          <w:rtl/>
        </w:rPr>
        <w:t xml:space="preserve"> </w:t>
      </w:r>
    </w:p>
    <w:p w14:paraId="29654EE5" w14:textId="3C9D107A" w:rsidR="00F55445" w:rsidRPr="00512E6B" w:rsidRDefault="00F55445" w:rsidP="008834D4">
      <w:pPr>
        <w:rPr>
          <w:rFonts w:cs="B Nazanin"/>
          <w:b/>
          <w:bCs/>
          <w:sz w:val="28"/>
          <w:szCs w:val="28"/>
          <w:rtl/>
        </w:rPr>
      </w:pPr>
      <w:r w:rsidRPr="00512E6B">
        <w:rPr>
          <w:rFonts w:cs="B Nazanin" w:hint="cs"/>
          <w:b/>
          <w:bCs/>
          <w:sz w:val="28"/>
          <w:szCs w:val="28"/>
          <w:rtl/>
        </w:rPr>
        <w:t xml:space="preserve">* نام مسوول درس(استاد درس): </w:t>
      </w:r>
      <w:r w:rsidR="008834D4">
        <w:rPr>
          <w:rFonts w:cs="B Nazanin" w:hint="cs"/>
          <w:b/>
          <w:bCs/>
          <w:sz w:val="28"/>
          <w:szCs w:val="28"/>
          <w:rtl/>
        </w:rPr>
        <w:t>سیده مریم بازیار</w:t>
      </w:r>
    </w:p>
    <w:p w14:paraId="2E9063E2" w14:textId="697FCF19" w:rsidR="00F55445" w:rsidRPr="000B775C" w:rsidRDefault="006C05DE" w:rsidP="008834D4">
      <w:pPr>
        <w:rPr>
          <w:rFonts w:cs="B Titr"/>
          <w:sz w:val="24"/>
          <w:szCs w:val="24"/>
        </w:rPr>
      </w:pPr>
      <w:r>
        <w:rPr>
          <w:rFonts w:cs="B Nazanin" w:hint="cs"/>
          <w:b/>
          <w:bCs/>
          <w:sz w:val="28"/>
          <w:szCs w:val="28"/>
          <w:rtl/>
        </w:rPr>
        <w:t>* آدرس دفتر: مجتمع آموزش عالی سلامت دهلران</w:t>
      </w:r>
      <w:r w:rsidR="00F55445" w:rsidRPr="00512E6B">
        <w:rPr>
          <w:rFonts w:cs="B Nazanin" w:hint="cs"/>
          <w:b/>
          <w:bCs/>
          <w:sz w:val="28"/>
          <w:szCs w:val="28"/>
          <w:rtl/>
        </w:rPr>
        <w:t xml:space="preserve">                                                           </w:t>
      </w:r>
      <w:r w:rsidR="000B775C" w:rsidRPr="00512E6B">
        <w:rPr>
          <w:rFonts w:cs="B Nazanin" w:hint="cs"/>
          <w:b/>
          <w:bCs/>
          <w:sz w:val="28"/>
          <w:szCs w:val="28"/>
          <w:rtl/>
        </w:rPr>
        <w:t xml:space="preserve">                         </w:t>
      </w:r>
      <w:r w:rsidR="00986CAA" w:rsidRPr="00512E6B">
        <w:rPr>
          <w:rFonts w:cs="B Nazanin" w:hint="cs"/>
          <w:b/>
          <w:bCs/>
          <w:sz w:val="28"/>
          <w:szCs w:val="28"/>
          <w:rtl/>
        </w:rPr>
        <w:t xml:space="preserve">  </w:t>
      </w:r>
      <w:r w:rsidR="00F55445" w:rsidRPr="00512E6B">
        <w:rPr>
          <w:rFonts w:cs="B Nazanin" w:hint="cs"/>
          <w:b/>
          <w:bCs/>
          <w:sz w:val="28"/>
          <w:szCs w:val="28"/>
          <w:rtl/>
        </w:rPr>
        <w:t xml:space="preserve"> * آدرس</w:t>
      </w:r>
      <w:r w:rsidR="00F55445" w:rsidRPr="00512E6B">
        <w:rPr>
          <w:rFonts w:cs="B Nazanin"/>
          <w:b/>
          <w:bCs/>
          <w:sz w:val="28"/>
          <w:szCs w:val="28"/>
        </w:rPr>
        <w:t>Email</w:t>
      </w:r>
      <w:r w:rsidR="008834D4">
        <w:rPr>
          <w:rFonts w:cs="B Titr" w:hint="cs"/>
          <w:sz w:val="24"/>
          <w:szCs w:val="24"/>
          <w:rtl/>
        </w:rPr>
        <w:t xml:space="preserve"> </w:t>
      </w:r>
      <w:r w:rsidR="007F29A6">
        <w:rPr>
          <w:rFonts w:cs="B Titr" w:hint="cs"/>
          <w:sz w:val="24"/>
          <w:szCs w:val="24"/>
          <w:rtl/>
        </w:rPr>
        <w:t>::</w:t>
      </w:r>
      <w:proofErr w:type="spellStart"/>
      <w:r w:rsidR="007F29A6">
        <w:rPr>
          <w:rFonts w:cs="B Titr"/>
          <w:sz w:val="24"/>
          <w:szCs w:val="24"/>
        </w:rPr>
        <w:t>sedyed.bazyar</w:t>
      </w:r>
      <w:proofErr w:type="spellEnd"/>
      <w:r w:rsidR="007F29A6">
        <w:rPr>
          <w:rFonts w:cs="B Titr"/>
          <w:sz w:val="24"/>
          <w:szCs w:val="24"/>
        </w:rPr>
        <w:t xml:space="preserve"> @gmail.com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F5380D" w:rsidRPr="00512E6B" w14:paraId="71520310" w14:textId="77777777" w:rsidTr="00F5380D">
        <w:trPr>
          <w:trHeight w:val="335"/>
        </w:trPr>
        <w:tc>
          <w:tcPr>
            <w:tcW w:w="9242" w:type="dxa"/>
            <w:shd w:val="clear" w:color="auto" w:fill="C189F7"/>
          </w:tcPr>
          <w:p w14:paraId="01493A66" w14:textId="19CF256B" w:rsidR="00F5380D" w:rsidRPr="00512E6B" w:rsidRDefault="00F5380D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12E6B">
              <w:rPr>
                <w:rFonts w:cs="B Nazanin" w:hint="cs"/>
                <w:b/>
                <w:bCs/>
                <w:sz w:val="28"/>
                <w:szCs w:val="28"/>
                <w:rtl/>
              </w:rPr>
              <w:t>اهداف</w:t>
            </w:r>
          </w:p>
        </w:tc>
      </w:tr>
      <w:tr w:rsidR="00FA0F45" w:rsidRPr="00512E6B" w14:paraId="5A7021E1" w14:textId="77777777" w:rsidTr="00F5380D">
        <w:trPr>
          <w:trHeight w:val="808"/>
        </w:trPr>
        <w:tc>
          <w:tcPr>
            <w:tcW w:w="9242" w:type="dxa"/>
          </w:tcPr>
          <w:p w14:paraId="7085DCAF" w14:textId="238DA4ED" w:rsidR="00FA0F45" w:rsidRPr="00512E6B" w:rsidRDefault="00B22228" w:rsidP="007F29A6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1.</w:t>
            </w:r>
            <w:r w:rsidR="00FA0F45" w:rsidRPr="00B22228">
              <w:rPr>
                <w:rFonts w:cs="B Nazanin" w:hint="cs"/>
                <w:sz w:val="28"/>
                <w:szCs w:val="28"/>
                <w:rtl/>
              </w:rPr>
              <w:t>هدف کلی درس:</w:t>
            </w:r>
            <w:r w:rsidRPr="00B2222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7F29A6">
              <w:rPr>
                <w:rFonts w:cs="B Nazanin" w:hint="cs"/>
                <w:sz w:val="24"/>
                <w:szCs w:val="24"/>
                <w:rtl/>
              </w:rPr>
              <w:t xml:space="preserve">تبیین عوامل موثر در تشکیل و استحکام خانواده و نگاه بایسته به مسئله جمعیت و مشکلات ارائه میشود </w:t>
            </w:r>
          </w:p>
        </w:tc>
      </w:tr>
      <w:tr w:rsidR="006747B0" w:rsidRPr="00512E6B" w14:paraId="790A5277" w14:textId="77777777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14:paraId="1AD09BC4" w14:textId="4052A339" w:rsidR="006747B0" w:rsidRPr="00B22228" w:rsidRDefault="00B22228" w:rsidP="00B22228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2.</w:t>
            </w:r>
            <w:r w:rsidR="00F5380D" w:rsidRPr="00B22228">
              <w:rPr>
                <w:rFonts w:cs="B Nazanin" w:hint="cs"/>
                <w:sz w:val="28"/>
                <w:szCs w:val="28"/>
                <w:rtl/>
              </w:rPr>
              <w:t>ا</w:t>
            </w:r>
            <w:r w:rsidR="006747B0" w:rsidRPr="00B22228">
              <w:rPr>
                <w:rFonts w:cs="B Nazanin" w:hint="cs"/>
                <w:sz w:val="28"/>
                <w:szCs w:val="28"/>
                <w:rtl/>
              </w:rPr>
              <w:t>هداف رفتاری( هدف رفتاری دارای مخاطب، فعل رفتاری، درجه و معیار و شرایط انجام است)</w:t>
            </w:r>
          </w:p>
          <w:p w14:paraId="4CBFD9C5" w14:textId="77AC277F" w:rsidR="008834D4" w:rsidRDefault="007F29A6" w:rsidP="008834D4">
            <w:pPr>
              <w:jc w:val="both"/>
              <w:rPr>
                <w:rFonts w:cs="Sakkal Majalla"/>
                <w:sz w:val="28"/>
                <w:szCs w:val="28"/>
                <w:rtl/>
              </w:rPr>
            </w:pPr>
            <w:r>
              <w:rPr>
                <w:rFonts w:cs="Sakkal Majalla" w:hint="cs"/>
                <w:sz w:val="28"/>
                <w:szCs w:val="28"/>
                <w:rtl/>
              </w:rPr>
              <w:t xml:space="preserve">آشنایی دانشجویان با اهمیت خانواده و ازدواج در اسلام </w:t>
            </w:r>
          </w:p>
          <w:p w14:paraId="22743A03" w14:textId="54CB1658" w:rsidR="007F29A6" w:rsidRDefault="007F29A6" w:rsidP="008834D4">
            <w:pPr>
              <w:jc w:val="both"/>
              <w:rPr>
                <w:rFonts w:cs="Sakkal Majalla"/>
                <w:sz w:val="28"/>
                <w:szCs w:val="28"/>
                <w:rtl/>
              </w:rPr>
            </w:pPr>
            <w:r>
              <w:rPr>
                <w:rFonts w:cs="Sakkal Majalla" w:hint="cs"/>
                <w:sz w:val="28"/>
                <w:szCs w:val="28"/>
                <w:rtl/>
              </w:rPr>
              <w:t xml:space="preserve">آگاهی نسبت به کسب مهارتهای اخلاقی و تربیتی </w:t>
            </w:r>
          </w:p>
          <w:p w14:paraId="0E251992" w14:textId="6397E62A" w:rsidR="007F29A6" w:rsidRDefault="007F29A6" w:rsidP="008834D4">
            <w:pPr>
              <w:jc w:val="both"/>
              <w:rPr>
                <w:rFonts w:cs="Sakkal Majalla"/>
                <w:sz w:val="28"/>
                <w:szCs w:val="28"/>
                <w:rtl/>
              </w:rPr>
            </w:pPr>
            <w:r>
              <w:rPr>
                <w:rFonts w:cs="Sakkal Majalla" w:hint="cs"/>
                <w:sz w:val="28"/>
                <w:szCs w:val="28"/>
                <w:rtl/>
              </w:rPr>
              <w:t xml:space="preserve">آشنایی دانشجویان با عوامل </w:t>
            </w:r>
            <w:r w:rsidR="001A35EC">
              <w:rPr>
                <w:rFonts w:cs="Sakkal Majalla" w:hint="cs"/>
                <w:sz w:val="28"/>
                <w:szCs w:val="28"/>
                <w:rtl/>
              </w:rPr>
              <w:t xml:space="preserve">تحکیم خانواده و علل بروز مشکلات و طلاق </w:t>
            </w:r>
          </w:p>
          <w:p w14:paraId="5565B592" w14:textId="2B8699C8" w:rsidR="001A35EC" w:rsidRDefault="001A35EC" w:rsidP="008834D4">
            <w:pPr>
              <w:jc w:val="both"/>
              <w:rPr>
                <w:rFonts w:cs="Sakkal Majalla"/>
                <w:sz w:val="28"/>
                <w:szCs w:val="28"/>
                <w:rtl/>
              </w:rPr>
            </w:pPr>
            <w:r>
              <w:rPr>
                <w:rFonts w:cs="Sakkal Majalla" w:hint="cs"/>
                <w:sz w:val="28"/>
                <w:szCs w:val="28"/>
                <w:rtl/>
              </w:rPr>
              <w:t xml:space="preserve">آشنایی دانشجویان با سیاست چالشی جمعیت در ابران و جهان </w:t>
            </w:r>
          </w:p>
          <w:p w14:paraId="65C65848" w14:textId="77777777" w:rsidR="001A35EC" w:rsidRDefault="001A35EC" w:rsidP="008834D4">
            <w:pPr>
              <w:jc w:val="both"/>
              <w:rPr>
                <w:rFonts w:cs="Sakkal Majalla"/>
                <w:sz w:val="28"/>
                <w:szCs w:val="28"/>
                <w:rtl/>
              </w:rPr>
            </w:pPr>
          </w:p>
          <w:p w14:paraId="0535BF11" w14:textId="77777777" w:rsidR="001A35EC" w:rsidRPr="008834D4" w:rsidRDefault="001A35EC" w:rsidP="008834D4">
            <w:pPr>
              <w:jc w:val="both"/>
              <w:rPr>
                <w:rFonts w:cs="Sakkal Majalla"/>
                <w:sz w:val="28"/>
                <w:szCs w:val="28"/>
                <w:rtl/>
              </w:rPr>
            </w:pPr>
          </w:p>
          <w:p w14:paraId="0416C82E" w14:textId="7F96E61D" w:rsidR="006C05DE" w:rsidRPr="006C05DE" w:rsidRDefault="006C05DE" w:rsidP="008834D4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Cambria" w:hint="cs"/>
                <w:sz w:val="28"/>
                <w:szCs w:val="28"/>
                <w:rtl/>
              </w:rPr>
              <w:t xml:space="preserve"> </w:t>
            </w:r>
          </w:p>
        </w:tc>
      </w:tr>
      <w:tr w:rsidR="00B22228" w:rsidRPr="00512E6B" w14:paraId="5F315008" w14:textId="77777777" w:rsidTr="000B775C">
        <w:tc>
          <w:tcPr>
            <w:tcW w:w="9242" w:type="dxa"/>
          </w:tcPr>
          <w:p w14:paraId="3D9E4148" w14:textId="77777777" w:rsidR="00B22228" w:rsidRPr="00F41905" w:rsidRDefault="00B22228" w:rsidP="00B2222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4"/>
                <w:szCs w:val="24"/>
              </w:rPr>
            </w:pPr>
            <w:r w:rsidRPr="00F41905">
              <w:rPr>
                <w:rFonts w:cs="B Nazanin" w:hint="cs"/>
                <w:sz w:val="24"/>
                <w:szCs w:val="24"/>
                <w:rtl/>
              </w:rPr>
              <w:t>وظایف دانشجویان(تکالیف دانشجو در طول ترم )</w:t>
            </w:r>
          </w:p>
          <w:p w14:paraId="1C0AA38E" w14:textId="55AF1D84" w:rsidR="00B22228" w:rsidRPr="008834D4" w:rsidRDefault="008834D4" w:rsidP="008834D4">
            <w:pPr>
              <w:pStyle w:val="ListParagraph"/>
              <w:numPr>
                <w:ilvl w:val="0"/>
                <w:numId w:val="12"/>
              </w:num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مشارکت در بحث  2-خلاصه نویسی مطالب مهم کتاب</w:t>
            </w:r>
            <w:r w:rsidR="00464516">
              <w:rPr>
                <w:rFonts w:cs="B Nazanin" w:hint="cs"/>
                <w:sz w:val="28"/>
                <w:szCs w:val="28"/>
                <w:rtl/>
              </w:rPr>
              <w:t xml:space="preserve"> به عنوان فعالیت کلاسی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3-کارگروهی</w:t>
            </w:r>
            <w:r w:rsidR="00464516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</w:tr>
      <w:tr w:rsidR="00B22228" w:rsidRPr="00512E6B" w14:paraId="4BAD0705" w14:textId="77777777" w:rsidTr="000B775C">
        <w:tc>
          <w:tcPr>
            <w:tcW w:w="9242" w:type="dxa"/>
          </w:tcPr>
          <w:p w14:paraId="01D82DC2" w14:textId="77777777" w:rsidR="00B22228" w:rsidRPr="00512E6B" w:rsidRDefault="00B22228" w:rsidP="00DC345F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>منابع اصلی ( با رعایت اصول منبع نویسی  ودادن نشانی برای تهیه آنها شامل کتابخانه، کتاب فروشی، اینترنت،.....)</w:t>
            </w:r>
          </w:p>
          <w:p w14:paraId="5433CCF3" w14:textId="3A0C2925" w:rsidR="00E73275" w:rsidRPr="001A35EC" w:rsidRDefault="001A35EC" w:rsidP="00DC345F">
            <w:pPr>
              <w:pStyle w:val="ListParagraph"/>
              <w:numPr>
                <w:ilvl w:val="0"/>
                <w:numId w:val="10"/>
              </w:num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کتاب دانش خانواده و جمعیت (جمعی از نویسندگان زهرا آیت الهی و...)</w:t>
            </w:r>
            <w:r w:rsidR="00464516">
              <w:rPr>
                <w:rFonts w:cs="B Nazanin" w:hint="cs"/>
                <w:sz w:val="24"/>
                <w:szCs w:val="24"/>
                <w:rtl/>
              </w:rPr>
              <w:t xml:space="preserve"> و کتاب  پا به پای هم از رهبر شهید انقلاب</w:t>
            </w:r>
          </w:p>
          <w:p w14:paraId="5D601FB3" w14:textId="66F2058F" w:rsidR="001A35EC" w:rsidRPr="00DC345F" w:rsidRDefault="001A35EC" w:rsidP="00DC345F">
            <w:pPr>
              <w:pStyle w:val="ListParagraph"/>
              <w:numPr>
                <w:ilvl w:val="0"/>
                <w:numId w:val="10"/>
              </w:num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سایت های معتبر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جزوه گلچین شده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</w:rPr>
              <w:t>نکات مهم این کتاب</w:t>
            </w:r>
          </w:p>
        </w:tc>
      </w:tr>
      <w:tr w:rsidR="00B22228" w:rsidRPr="00512E6B" w14:paraId="417B2606" w14:textId="77777777" w:rsidTr="000B775C">
        <w:tc>
          <w:tcPr>
            <w:tcW w:w="9242" w:type="dxa"/>
          </w:tcPr>
          <w:p w14:paraId="47F3385D" w14:textId="77777777" w:rsidR="00B22228" w:rsidRPr="00512E6B" w:rsidRDefault="00B22228" w:rsidP="00DC345F">
            <w:pPr>
              <w:pStyle w:val="ListParagraph"/>
              <w:numPr>
                <w:ilvl w:val="0"/>
                <w:numId w:val="10"/>
              </w:numPr>
              <w:rPr>
                <w:rFonts w:cs="B Nazanin"/>
                <w:sz w:val="28"/>
                <w:szCs w:val="28"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>روش تدریس  و وسایل کمک آموزشی مورد استفاده:</w:t>
            </w:r>
          </w:p>
          <w:p w14:paraId="58C610B0" w14:textId="7680C2B6" w:rsidR="00B22228" w:rsidRPr="00512E6B" w:rsidRDefault="00464516" w:rsidP="001A35EC">
            <w:pPr>
              <w:pStyle w:val="ListParagrap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ارسال و</w:t>
            </w:r>
            <w:r w:rsidR="0022556D">
              <w:rPr>
                <w:rFonts w:cs="B Nazanin" w:hint="cs"/>
                <w:sz w:val="24"/>
                <w:szCs w:val="24"/>
                <w:rtl/>
              </w:rPr>
              <w:t>و</w:t>
            </w:r>
            <w:r>
              <w:rPr>
                <w:rFonts w:cs="B Nazanin" w:hint="cs"/>
                <w:sz w:val="24"/>
                <w:szCs w:val="24"/>
                <w:rtl/>
              </w:rPr>
              <w:t>یس تدریس در گروه برنامه بله به دلیل عدم تدریس در سایت ( به دلیل قطعی اینترنت بین الملل و اختلال در سایت دانشگاه)</w:t>
            </w:r>
          </w:p>
        </w:tc>
      </w:tr>
      <w:tr w:rsidR="00B22228" w:rsidRPr="00512E6B" w14:paraId="157482E8" w14:textId="77777777" w:rsidTr="000D74C1">
        <w:trPr>
          <w:trHeight w:val="2385"/>
        </w:trPr>
        <w:tc>
          <w:tcPr>
            <w:tcW w:w="9242" w:type="dxa"/>
          </w:tcPr>
          <w:p w14:paraId="2C6E9836" w14:textId="77777777" w:rsidR="00B22228" w:rsidRPr="00512E6B" w:rsidRDefault="00B22228" w:rsidP="00DC345F">
            <w:pPr>
              <w:pStyle w:val="ListParagraph"/>
              <w:numPr>
                <w:ilvl w:val="0"/>
                <w:numId w:val="10"/>
              </w:numPr>
              <w:rPr>
                <w:rFonts w:cs="B Nazanin"/>
                <w:sz w:val="28"/>
                <w:szCs w:val="28"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>روش ها و 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072"/>
              <w:gridCol w:w="2064"/>
              <w:gridCol w:w="2074"/>
              <w:gridCol w:w="2086"/>
            </w:tblGrid>
            <w:tr w:rsidR="00B22228" w:rsidRPr="00512E6B" w14:paraId="72BAA6E8" w14:textId="77777777" w:rsidTr="000840A3">
              <w:tc>
                <w:tcPr>
                  <w:tcW w:w="2072" w:type="dxa"/>
                  <w:shd w:val="clear" w:color="auto" w:fill="C189F7"/>
                </w:tcPr>
                <w:p w14:paraId="29D215E7" w14:textId="77777777" w:rsidR="00B22228" w:rsidRPr="00512E6B" w:rsidRDefault="00B22228" w:rsidP="00B22228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روش</w:t>
                  </w:r>
                </w:p>
              </w:tc>
              <w:tc>
                <w:tcPr>
                  <w:tcW w:w="2064" w:type="dxa"/>
                  <w:shd w:val="clear" w:color="auto" w:fill="C189F7"/>
                </w:tcPr>
                <w:p w14:paraId="7B9F00ED" w14:textId="77777777" w:rsidR="00B22228" w:rsidRPr="00512E6B" w:rsidRDefault="00B22228" w:rsidP="00B22228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نمره</w:t>
                  </w:r>
                </w:p>
              </w:tc>
              <w:tc>
                <w:tcPr>
                  <w:tcW w:w="2074" w:type="dxa"/>
                  <w:shd w:val="clear" w:color="auto" w:fill="C189F7"/>
                </w:tcPr>
                <w:p w14:paraId="1DF38547" w14:textId="77777777" w:rsidR="00B22228" w:rsidRPr="00512E6B" w:rsidRDefault="00B22228" w:rsidP="00B22228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تاریخ</w:t>
                  </w:r>
                </w:p>
              </w:tc>
              <w:tc>
                <w:tcPr>
                  <w:tcW w:w="2086" w:type="dxa"/>
                  <w:shd w:val="clear" w:color="auto" w:fill="C189F7"/>
                </w:tcPr>
                <w:p w14:paraId="224CADF7" w14:textId="77777777" w:rsidR="00B22228" w:rsidRPr="00512E6B" w:rsidRDefault="00B22228" w:rsidP="00B22228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ساعت</w:t>
                  </w:r>
                </w:p>
              </w:tc>
            </w:tr>
            <w:tr w:rsidR="000840A3" w:rsidRPr="00512E6B" w14:paraId="4DB5AB28" w14:textId="77777777" w:rsidTr="000840A3">
              <w:tc>
                <w:tcPr>
                  <w:tcW w:w="2072" w:type="dxa"/>
                </w:tcPr>
                <w:p w14:paraId="543BC3CB" w14:textId="6CB181BB" w:rsidR="000840A3" w:rsidRPr="00512E6B" w:rsidRDefault="00E73275" w:rsidP="000840A3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چهارگزینه ای </w:t>
                  </w:r>
                </w:p>
              </w:tc>
              <w:tc>
                <w:tcPr>
                  <w:tcW w:w="2064" w:type="dxa"/>
                  <w:vAlign w:val="center"/>
                </w:tcPr>
                <w:p w14:paraId="13D322BB" w14:textId="6AACCE18" w:rsidR="000840A3" w:rsidRPr="00512E6B" w:rsidRDefault="000840A3" w:rsidP="00E52B0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74" w:type="dxa"/>
                </w:tcPr>
                <w:p w14:paraId="25E82D90" w14:textId="09F986C6" w:rsidR="000840A3" w:rsidRPr="00512E6B" w:rsidRDefault="000840A3" w:rsidP="000840A3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86" w:type="dxa"/>
                </w:tcPr>
                <w:p w14:paraId="5728A7AE" w14:textId="37927E06" w:rsidR="000840A3" w:rsidRPr="00512E6B" w:rsidRDefault="000840A3" w:rsidP="000840A3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</w:tr>
            <w:tr w:rsidR="000840A3" w:rsidRPr="00512E6B" w14:paraId="6DD8CA20" w14:textId="77777777" w:rsidTr="000840A3">
              <w:tc>
                <w:tcPr>
                  <w:tcW w:w="2072" w:type="dxa"/>
                </w:tcPr>
                <w:p w14:paraId="4D73FB6A" w14:textId="32BE2B05" w:rsidR="000840A3" w:rsidRPr="00512E6B" w:rsidRDefault="00E73275" w:rsidP="000840A3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>تشریحی</w:t>
                  </w:r>
                </w:p>
              </w:tc>
              <w:tc>
                <w:tcPr>
                  <w:tcW w:w="2064" w:type="dxa"/>
                  <w:vAlign w:val="center"/>
                </w:tcPr>
                <w:p w14:paraId="75810232" w14:textId="539980C4" w:rsidR="000840A3" w:rsidRPr="00512E6B" w:rsidRDefault="00464516" w:rsidP="00E52B01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>14</w:t>
                  </w:r>
                </w:p>
              </w:tc>
              <w:tc>
                <w:tcPr>
                  <w:tcW w:w="2074" w:type="dxa"/>
                </w:tcPr>
                <w:p w14:paraId="713E3F8F" w14:textId="482B9AB5" w:rsidR="000840A3" w:rsidRPr="00512E6B" w:rsidRDefault="000840A3" w:rsidP="000840A3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86" w:type="dxa"/>
                </w:tcPr>
                <w:p w14:paraId="7C19337A" w14:textId="44B3FE32" w:rsidR="000840A3" w:rsidRPr="00512E6B" w:rsidRDefault="000840A3" w:rsidP="000840A3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</w:tr>
            <w:tr w:rsidR="000840A3" w:rsidRPr="00512E6B" w14:paraId="7DF3A891" w14:textId="77777777" w:rsidTr="000840A3">
              <w:tc>
                <w:tcPr>
                  <w:tcW w:w="2072" w:type="dxa"/>
                </w:tcPr>
                <w:p w14:paraId="1A596872" w14:textId="1CA39ABC" w:rsidR="000840A3" w:rsidRPr="000E5211" w:rsidRDefault="00E73275" w:rsidP="000840A3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حضور در کلاس </w:t>
                  </w:r>
                </w:p>
              </w:tc>
              <w:tc>
                <w:tcPr>
                  <w:tcW w:w="2064" w:type="dxa"/>
                  <w:vAlign w:val="bottom"/>
                </w:tcPr>
                <w:p w14:paraId="7308A5DE" w14:textId="3439F42B" w:rsidR="000840A3" w:rsidRPr="000E5211" w:rsidRDefault="00464516" w:rsidP="00E52B01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2074" w:type="dxa"/>
                </w:tcPr>
                <w:p w14:paraId="2DD0284A" w14:textId="4BDAE3BA" w:rsidR="000840A3" w:rsidRPr="000E5211" w:rsidRDefault="000840A3" w:rsidP="000840A3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86" w:type="dxa"/>
                </w:tcPr>
                <w:p w14:paraId="25A6756D" w14:textId="77777777" w:rsidR="000840A3" w:rsidRPr="00512E6B" w:rsidRDefault="000840A3" w:rsidP="000840A3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</w:tr>
            <w:tr w:rsidR="00E73275" w:rsidRPr="00512E6B" w14:paraId="6B2E96E9" w14:textId="77777777" w:rsidTr="000840A3">
              <w:tc>
                <w:tcPr>
                  <w:tcW w:w="2072" w:type="dxa"/>
                </w:tcPr>
                <w:p w14:paraId="38DF0ACC" w14:textId="0D1C302C" w:rsidR="00E73275" w:rsidRDefault="00E73275" w:rsidP="000840A3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>فعالیت کلاسی</w:t>
                  </w:r>
                </w:p>
              </w:tc>
              <w:tc>
                <w:tcPr>
                  <w:tcW w:w="2064" w:type="dxa"/>
                  <w:vAlign w:val="bottom"/>
                </w:tcPr>
                <w:p w14:paraId="5FAE0D0C" w14:textId="2629450E" w:rsidR="00E73275" w:rsidRDefault="00464516" w:rsidP="00E52B01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2074" w:type="dxa"/>
                </w:tcPr>
                <w:p w14:paraId="33377681" w14:textId="77777777" w:rsidR="00E73275" w:rsidRPr="000E5211" w:rsidRDefault="00E73275" w:rsidP="000840A3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86" w:type="dxa"/>
                </w:tcPr>
                <w:p w14:paraId="71C9F0FA" w14:textId="77777777" w:rsidR="00E73275" w:rsidRPr="00512E6B" w:rsidRDefault="00E73275" w:rsidP="000840A3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30CF22BD" w14:textId="77777777" w:rsidR="00B22228" w:rsidRPr="00512E6B" w:rsidRDefault="00B22228" w:rsidP="00B22228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3ECA9C85" w14:textId="19874C24" w:rsidR="0022556D" w:rsidRDefault="0022556D" w:rsidP="0022556D">
      <w:pPr>
        <w:rPr>
          <w:rFonts w:cs="B Zar"/>
          <w:sz w:val="24"/>
          <w:szCs w:val="24"/>
          <w:u w:val="single"/>
          <w:rtl/>
        </w:rPr>
      </w:pPr>
      <w:r>
        <w:rPr>
          <w:rFonts w:cs="B Zar" w:hint="cs"/>
          <w:sz w:val="24"/>
          <w:szCs w:val="24"/>
          <w:u w:val="single"/>
          <w:rtl/>
        </w:rPr>
        <w:t>توضیحات: آزمون کتبی 14نمره  و  حضور در کلاس 2 نمره و فعالیت کلاسی 4 نمره دارد.</w:t>
      </w:r>
    </w:p>
    <w:p w14:paraId="31CEB461" w14:textId="77777777" w:rsidR="00F55445" w:rsidRDefault="000D74C1">
      <w:pPr>
        <w:rPr>
          <w:rFonts w:cs="B Zar"/>
          <w:sz w:val="24"/>
          <w:szCs w:val="24"/>
          <w:u w:val="single"/>
          <w:rtl/>
        </w:rPr>
      </w:pPr>
      <w:r w:rsidRPr="000D74C1">
        <w:rPr>
          <w:rFonts w:cs="B Zar" w:hint="cs"/>
          <w:sz w:val="24"/>
          <w:szCs w:val="24"/>
          <w:u w:val="single"/>
          <w:rtl/>
        </w:rPr>
        <w:t>مقررات درس و انتظارات از دانشجویان</w:t>
      </w:r>
    </w:p>
    <w:p w14:paraId="270223A7" w14:textId="5B66B927" w:rsidR="00801A36" w:rsidRPr="00F41905" w:rsidRDefault="00801A36" w:rsidP="001B5470">
      <w:pPr>
        <w:pStyle w:val="ListParagraph"/>
        <w:numPr>
          <w:ilvl w:val="0"/>
          <w:numId w:val="11"/>
        </w:numPr>
        <w:rPr>
          <w:rFonts w:cs="B Nazanin"/>
          <w:sz w:val="24"/>
          <w:szCs w:val="24"/>
        </w:rPr>
      </w:pPr>
      <w:r w:rsidRPr="00F41905">
        <w:rPr>
          <w:rFonts w:cs="B Nazanin" w:hint="cs"/>
          <w:sz w:val="24"/>
          <w:szCs w:val="24"/>
          <w:rtl/>
        </w:rPr>
        <w:t>رعایت مقررات آموزش و ان</w:t>
      </w:r>
      <w:r w:rsidR="001B5470">
        <w:rPr>
          <w:rFonts w:cs="B Nazanin" w:hint="cs"/>
          <w:sz w:val="24"/>
          <w:szCs w:val="24"/>
          <w:rtl/>
        </w:rPr>
        <w:t>ض</w:t>
      </w:r>
      <w:r w:rsidRPr="00F41905">
        <w:rPr>
          <w:rFonts w:cs="B Nazanin" w:hint="cs"/>
          <w:sz w:val="24"/>
          <w:szCs w:val="24"/>
          <w:rtl/>
        </w:rPr>
        <w:t>باطی دانشگاه</w:t>
      </w:r>
    </w:p>
    <w:p w14:paraId="181E7CAF" w14:textId="6C3BEA09" w:rsidR="00801A36" w:rsidRPr="00F41905" w:rsidRDefault="00801A36" w:rsidP="001B5470">
      <w:pPr>
        <w:pStyle w:val="ListParagraph"/>
        <w:numPr>
          <w:ilvl w:val="0"/>
          <w:numId w:val="11"/>
        </w:numPr>
        <w:rPr>
          <w:rFonts w:cs="B Nazanin"/>
          <w:sz w:val="24"/>
          <w:szCs w:val="24"/>
        </w:rPr>
      </w:pPr>
      <w:r w:rsidRPr="00F41905">
        <w:rPr>
          <w:rFonts w:cs="B Nazanin" w:hint="cs"/>
          <w:sz w:val="24"/>
          <w:szCs w:val="24"/>
          <w:rtl/>
        </w:rPr>
        <w:t xml:space="preserve">شرکت در کلاس </w:t>
      </w:r>
    </w:p>
    <w:p w14:paraId="100C7D4C" w14:textId="0A1824DE" w:rsidR="00F5380D" w:rsidRPr="00B9151D" w:rsidRDefault="00801A36" w:rsidP="00B9151D">
      <w:pPr>
        <w:pStyle w:val="ListParagraph"/>
        <w:numPr>
          <w:ilvl w:val="0"/>
          <w:numId w:val="11"/>
        </w:numPr>
        <w:rPr>
          <w:rFonts w:cs="B Nazanin"/>
          <w:sz w:val="24"/>
          <w:szCs w:val="24"/>
          <w:rtl/>
        </w:rPr>
      </w:pPr>
      <w:r w:rsidRPr="00F41905">
        <w:rPr>
          <w:rFonts w:cs="B Nazanin" w:hint="cs"/>
          <w:sz w:val="24"/>
          <w:szCs w:val="24"/>
          <w:rtl/>
        </w:rPr>
        <w:t>رعایت شئونات و حفظ حرمت کلا</w:t>
      </w:r>
      <w:r w:rsidR="00B9151D">
        <w:rPr>
          <w:rFonts w:cs="B Nazanin" w:hint="cs"/>
          <w:sz w:val="24"/>
          <w:szCs w:val="24"/>
          <w:rtl/>
        </w:rPr>
        <w:t>م</w:t>
      </w:r>
    </w:p>
    <w:p w14:paraId="5751A69C" w14:textId="099A2F3D" w:rsidR="00B9151D" w:rsidRDefault="00CB36A0" w:rsidP="00B9151D">
      <w:pPr>
        <w:rPr>
          <w:rFonts w:cs="B Nazanin"/>
          <w:sz w:val="28"/>
          <w:szCs w:val="28"/>
          <w:u w:val="single"/>
          <w:rtl/>
        </w:rPr>
      </w:pPr>
      <w:r w:rsidRPr="00512E6B">
        <w:rPr>
          <w:rFonts w:cs="B Nazanin" w:hint="cs"/>
          <w:sz w:val="28"/>
          <w:szCs w:val="28"/>
          <w:u w:val="single"/>
          <w:rtl/>
        </w:rPr>
        <w:t>برای هر یک از مصادیقی که از سند تعالی، عدالت و بهره وری آموزشی در طرح دوره فعلی ادغام می</w:t>
      </w:r>
      <w:r w:rsidR="00F5380D" w:rsidRPr="00512E6B">
        <w:rPr>
          <w:rFonts w:cs="B Nazanin" w:hint="cs"/>
          <w:sz w:val="28"/>
          <w:szCs w:val="28"/>
          <w:u w:val="single"/>
          <w:rtl/>
        </w:rPr>
        <w:t xml:space="preserve"> </w:t>
      </w:r>
      <w:r w:rsidRPr="00512E6B">
        <w:rPr>
          <w:rFonts w:cs="B Nazanin" w:hint="cs"/>
          <w:sz w:val="28"/>
          <w:szCs w:val="28"/>
          <w:u w:val="single"/>
          <w:rtl/>
        </w:rPr>
        <w:t>شود، جدول زیر را تکمیل بفرمایید:</w:t>
      </w:r>
    </w:p>
    <w:p w14:paraId="7B12EAA2" w14:textId="1FC040E4" w:rsidR="00B9151D" w:rsidRDefault="00B9151D" w:rsidP="00B9151D">
      <w:pPr>
        <w:rPr>
          <w:rFonts w:cs="B Nazanin"/>
          <w:sz w:val="28"/>
          <w:szCs w:val="28"/>
          <w:u w:val="single"/>
          <w:rtl/>
        </w:rPr>
      </w:pPr>
    </w:p>
    <w:p w14:paraId="2D861E01" w14:textId="0D39E887" w:rsidR="00B9151D" w:rsidRDefault="00B9151D" w:rsidP="00B9151D">
      <w:pPr>
        <w:rPr>
          <w:rFonts w:cs="B Nazanin"/>
          <w:sz w:val="28"/>
          <w:szCs w:val="28"/>
          <w:u w:val="single"/>
          <w:rtl/>
        </w:rPr>
      </w:pPr>
    </w:p>
    <w:p w14:paraId="019A468F" w14:textId="16918251" w:rsidR="00B9151D" w:rsidRDefault="00B9151D" w:rsidP="00B9151D">
      <w:pPr>
        <w:rPr>
          <w:rFonts w:cs="B Nazanin"/>
          <w:sz w:val="28"/>
          <w:szCs w:val="28"/>
          <w:u w:val="single"/>
          <w:rtl/>
        </w:rPr>
      </w:pPr>
    </w:p>
    <w:p w14:paraId="674110E7" w14:textId="46324B17" w:rsidR="00B9151D" w:rsidRDefault="00B9151D" w:rsidP="00B9151D">
      <w:pPr>
        <w:rPr>
          <w:rFonts w:cs="B Nazanin"/>
          <w:sz w:val="28"/>
          <w:szCs w:val="28"/>
          <w:u w:val="single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2564C5" w14:paraId="4629AA5B" w14:textId="77777777" w:rsidTr="00F5380D">
        <w:trPr>
          <w:trHeight w:val="523"/>
        </w:trPr>
        <w:tc>
          <w:tcPr>
            <w:tcW w:w="9242" w:type="dxa"/>
            <w:gridSpan w:val="2"/>
            <w:tcBorders>
              <w:bottom w:val="double" w:sz="18" w:space="0" w:color="auto"/>
            </w:tcBorders>
            <w:shd w:val="clear" w:color="auto" w:fill="C189F7"/>
          </w:tcPr>
          <w:p w14:paraId="6EE444A0" w14:textId="706A0454" w:rsidR="002564C5" w:rsidRDefault="002564C5" w:rsidP="000C5525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عنوان مصداق</w:t>
            </w:r>
            <w:r w:rsidR="00F5380D">
              <w:rPr>
                <w:rStyle w:val="FootnoteReference"/>
                <w:rFonts w:cs="B Zar"/>
                <w:b/>
                <w:bCs/>
                <w:sz w:val="24"/>
                <w:szCs w:val="24"/>
                <w:rtl/>
              </w:rPr>
              <w:footnoteReference w:id="1"/>
            </w: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سند تعالی، عدالت و بهره وری آموزشی</w:t>
            </w:r>
            <w:r>
              <w:rPr>
                <w:rStyle w:val="FootnoteReference"/>
                <w:rFonts w:cs="B Zar"/>
                <w:b/>
                <w:bCs/>
                <w:sz w:val="24"/>
                <w:szCs w:val="24"/>
                <w:rtl/>
              </w:rPr>
              <w:footnoteReference w:id="2"/>
            </w:r>
          </w:p>
        </w:tc>
      </w:tr>
      <w:tr w:rsidR="002564C5" w14:paraId="6C6BFAD1" w14:textId="77777777" w:rsidTr="005F2FAC">
        <w:tc>
          <w:tcPr>
            <w:tcW w:w="9242" w:type="dxa"/>
            <w:gridSpan w:val="2"/>
            <w:tcBorders>
              <w:bottom w:val="double" w:sz="18" w:space="0" w:color="auto"/>
            </w:tcBorders>
          </w:tcPr>
          <w:p w14:paraId="08ECF488" w14:textId="77777777" w:rsidR="002564C5" w:rsidRPr="004862CB" w:rsidRDefault="002564C5" w:rsidP="00A014BA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4862CB">
              <w:rPr>
                <w:rFonts w:cs="B Nazanin" w:hint="cs"/>
                <w:sz w:val="24"/>
                <w:szCs w:val="24"/>
                <w:rtl/>
              </w:rPr>
              <w:t>1.</w:t>
            </w:r>
          </w:p>
          <w:p w14:paraId="3A691589" w14:textId="568F49DB" w:rsidR="002564C5" w:rsidRDefault="002564C5" w:rsidP="000C5525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  <w:r w:rsidRPr="004862CB">
              <w:rPr>
                <w:rFonts w:cs="B Nazanin" w:hint="cs"/>
                <w:sz w:val="24"/>
                <w:szCs w:val="24"/>
                <w:rtl/>
              </w:rPr>
              <w:t xml:space="preserve">2. </w:t>
            </w:r>
            <w:r w:rsidR="004862CB" w:rsidRPr="004862CB">
              <w:rPr>
                <w:rFonts w:cs="B Nazanin" w:hint="cs"/>
                <w:sz w:val="24"/>
                <w:szCs w:val="24"/>
                <w:rtl/>
              </w:rPr>
              <w:t>...</w:t>
            </w:r>
          </w:p>
        </w:tc>
      </w:tr>
      <w:tr w:rsidR="000C5525" w14:paraId="4F25DD77" w14:textId="77777777" w:rsidTr="000C5525">
        <w:trPr>
          <w:trHeight w:val="522"/>
        </w:trPr>
        <w:tc>
          <w:tcPr>
            <w:tcW w:w="4621" w:type="dxa"/>
            <w:vMerge w:val="restart"/>
            <w:tcBorders>
              <w:top w:val="double" w:sz="18" w:space="0" w:color="auto"/>
            </w:tcBorders>
          </w:tcPr>
          <w:p w14:paraId="47794531" w14:textId="77777777" w:rsidR="000C5525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کارگروه تخصصی مرتبط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**</w:t>
            </w:r>
          </w:p>
          <w:p w14:paraId="1260445E" w14:textId="77777777" w:rsidR="000C5525" w:rsidRPr="00891F17" w:rsidRDefault="000C5525" w:rsidP="000C5525">
            <w:pPr>
              <w:jc w:val="both"/>
              <w:rPr>
                <w:rFonts w:cs="B Zar"/>
                <w:color w:val="FF0000"/>
                <w:sz w:val="24"/>
                <w:szCs w:val="24"/>
                <w:rtl/>
              </w:rPr>
            </w:pPr>
            <w:r>
              <w:rPr>
                <w:rFonts w:cs="B Zar" w:hint="cs"/>
                <w:color w:val="FF0000"/>
                <w:sz w:val="24"/>
                <w:szCs w:val="24"/>
                <w:rtl/>
              </w:rPr>
              <w:t>**</w:t>
            </w:r>
            <w:r w:rsidRPr="00891F17">
              <w:rPr>
                <w:rFonts w:cs="B Zar" w:hint="cs"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color w:val="FF0000"/>
                <w:sz w:val="24"/>
                <w:szCs w:val="24"/>
                <w:rtl/>
              </w:rPr>
              <w:t>لطفا عنوان کارگروهی که مصداق فوق را از آن استخراج نموده اید تیک بزنید</w:t>
            </w:r>
          </w:p>
          <w:p w14:paraId="122B7C47" w14:textId="1235AABB" w:rsidR="000C5525" w:rsidRDefault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  <w:tc>
          <w:tcPr>
            <w:tcW w:w="4621" w:type="dxa"/>
            <w:tcBorders>
              <w:top w:val="double" w:sz="18" w:space="0" w:color="auto"/>
            </w:tcBorders>
          </w:tcPr>
          <w:p w14:paraId="294B7720" w14:textId="44D71EC2" w:rsidR="000C5525" w:rsidRPr="00A014BA" w:rsidRDefault="001B5470" w:rsidP="001B5470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>
              <w:rPr>
                <w:rFonts w:ascii="Segoe UI Symbol" w:hAnsi="Segoe UI Symbol" w:cs="Segoe UI Symbol" w:hint="cs"/>
                <w:sz w:val="24"/>
                <w:szCs w:val="24"/>
                <w:u w:val="single"/>
                <w:rtl/>
              </w:rPr>
              <w:t>✔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1- کارگروه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نظام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اعتباربخشی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ملی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تدوین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استانداردهاي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14:paraId="0B700DE4" w14:textId="77777777" w:rsidTr="000C5525">
        <w:trPr>
          <w:trHeight w:val="517"/>
        </w:trPr>
        <w:tc>
          <w:tcPr>
            <w:tcW w:w="4621" w:type="dxa"/>
            <w:vMerge/>
          </w:tcPr>
          <w:p w14:paraId="7AAE0C12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021219AF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2-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مرجعیت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علمی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آینده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نگاري</w:t>
            </w:r>
          </w:p>
        </w:tc>
      </w:tr>
      <w:tr w:rsidR="000C5525" w14:paraId="6A3A0A2D" w14:textId="77777777" w:rsidTr="000C5525">
        <w:trPr>
          <w:trHeight w:val="517"/>
        </w:trPr>
        <w:tc>
          <w:tcPr>
            <w:tcW w:w="4621" w:type="dxa"/>
            <w:vMerge/>
          </w:tcPr>
          <w:p w14:paraId="64D1A9F6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5A7233CC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3-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همگرایی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درتعالی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فناوریهاي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پیشرفته</w:t>
            </w:r>
          </w:p>
        </w:tc>
      </w:tr>
      <w:tr w:rsidR="000C5525" w14:paraId="4FCEF134" w14:textId="77777777" w:rsidTr="000C5525">
        <w:trPr>
          <w:trHeight w:val="517"/>
        </w:trPr>
        <w:tc>
          <w:tcPr>
            <w:tcW w:w="4621" w:type="dxa"/>
            <w:vMerge/>
          </w:tcPr>
          <w:p w14:paraId="4FA53DDC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1142EEC7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4-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مدیریت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جامع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کیفیت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0840E1DD" w14:textId="77777777" w:rsidTr="000C5525">
        <w:trPr>
          <w:trHeight w:val="517"/>
        </w:trPr>
        <w:tc>
          <w:tcPr>
            <w:tcW w:w="4621" w:type="dxa"/>
            <w:vMerge/>
          </w:tcPr>
          <w:p w14:paraId="51083879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436B58F7" w14:textId="44D9F3D0" w:rsidR="000C5525" w:rsidRPr="00A014BA" w:rsidRDefault="001B5470" w:rsidP="001B5470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>
              <w:rPr>
                <w:rFonts w:ascii="Segoe UI Symbol" w:hAnsi="Segoe UI Symbol" w:cs="Segoe UI Symbol" w:hint="cs"/>
                <w:sz w:val="24"/>
                <w:szCs w:val="24"/>
                <w:u w:val="single"/>
                <w:rtl/>
              </w:rPr>
              <w:t>✔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5-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کارگروه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پاسخگویی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اجتماعی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عدالت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14:paraId="2284D8B5" w14:textId="77777777" w:rsidTr="000C5525">
        <w:trPr>
          <w:trHeight w:val="517"/>
        </w:trPr>
        <w:tc>
          <w:tcPr>
            <w:tcW w:w="4621" w:type="dxa"/>
            <w:vMerge/>
          </w:tcPr>
          <w:p w14:paraId="3C257E81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0572DC94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6-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اقتصاد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</w:p>
        </w:tc>
      </w:tr>
      <w:tr w:rsidR="000C5525" w14:paraId="4DD39CD5" w14:textId="77777777" w:rsidTr="000C5525">
        <w:trPr>
          <w:trHeight w:val="517"/>
        </w:trPr>
        <w:tc>
          <w:tcPr>
            <w:tcW w:w="4621" w:type="dxa"/>
            <w:vMerge/>
          </w:tcPr>
          <w:p w14:paraId="5D7A6168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3AF7C1D3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7-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المللی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سازي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0A2A4AF0" w14:textId="77777777" w:rsidTr="000C5525">
        <w:trPr>
          <w:trHeight w:val="517"/>
        </w:trPr>
        <w:tc>
          <w:tcPr>
            <w:tcW w:w="4621" w:type="dxa"/>
            <w:vMerge/>
          </w:tcPr>
          <w:p w14:paraId="4A3487C5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5C497C16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8-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اخلاق،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سلامت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معنوي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تعهد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حرفه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5F5A90AF" w14:textId="77777777" w:rsidTr="000C5525">
        <w:trPr>
          <w:trHeight w:val="517"/>
        </w:trPr>
        <w:tc>
          <w:tcPr>
            <w:tcW w:w="4621" w:type="dxa"/>
            <w:vMerge/>
          </w:tcPr>
          <w:p w14:paraId="13897EBB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1CCF7F7D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9-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کارآفرینی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کسب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دانش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بنیان</w:t>
            </w:r>
          </w:p>
        </w:tc>
      </w:tr>
      <w:tr w:rsidR="000C5525" w14:paraId="223F69CB" w14:textId="77777777" w:rsidTr="000C5525">
        <w:trPr>
          <w:trHeight w:val="517"/>
        </w:trPr>
        <w:tc>
          <w:tcPr>
            <w:tcW w:w="4621" w:type="dxa"/>
            <w:vMerge/>
            <w:tcBorders>
              <w:bottom w:val="double" w:sz="18" w:space="0" w:color="auto"/>
            </w:tcBorders>
          </w:tcPr>
          <w:p w14:paraId="306D8535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14:paraId="749C10DA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10-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توسعه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ارتقاي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یادگیري</w:t>
            </w:r>
          </w:p>
        </w:tc>
      </w:tr>
      <w:tr w:rsidR="000C5525" w14:paraId="7C0F350C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75CA481D" w14:textId="77777777" w:rsidR="000C5525" w:rsidRDefault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در کدام قسمت از طرح دوره بیان شده است؟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6C3D89A7" w14:textId="49D460C4" w:rsidR="00A014BA" w:rsidRDefault="001B5470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ascii="Segoe UI Symbol" w:hAnsi="Segoe UI Symbol" w:cs="Segoe UI Symbol" w:hint="cs"/>
                <w:sz w:val="24"/>
                <w:szCs w:val="24"/>
                <w:u w:val="single"/>
                <w:rtl/>
              </w:rPr>
              <w:t>✔</w:t>
            </w:r>
            <w:r w:rsidR="00A014BA">
              <w:rPr>
                <w:rFonts w:cs="B Zar" w:hint="cs"/>
                <w:sz w:val="24"/>
                <w:szCs w:val="24"/>
                <w:u w:val="single"/>
                <w:rtl/>
              </w:rPr>
              <w:t>هدف کلی</w:t>
            </w:r>
          </w:p>
          <w:p w14:paraId="0FD6B518" w14:textId="2326ADE4" w:rsidR="00A014BA" w:rsidRDefault="001B5470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ascii="Segoe UI Symbol" w:hAnsi="Segoe UI Symbol" w:cs="Segoe UI Symbol" w:hint="cs"/>
                <w:sz w:val="24"/>
                <w:szCs w:val="24"/>
                <w:u w:val="single"/>
                <w:rtl/>
              </w:rPr>
              <w:t>✔</w:t>
            </w:r>
            <w:r w:rsidR="00A014BA">
              <w:rPr>
                <w:rFonts w:cs="B Zar" w:hint="cs"/>
                <w:sz w:val="24"/>
                <w:szCs w:val="24"/>
                <w:u w:val="single"/>
                <w:rtl/>
              </w:rPr>
              <w:t>اهداف رفتاری</w:t>
            </w:r>
          </w:p>
          <w:p w14:paraId="3AEE2313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وظایف دانشجویان</w:t>
            </w:r>
          </w:p>
          <w:p w14:paraId="5CC46312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منابع اصلی</w:t>
            </w:r>
          </w:p>
          <w:p w14:paraId="75199B34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روش تدریس</w:t>
            </w:r>
          </w:p>
          <w:p w14:paraId="726408C8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وسایل کمک آموزشی</w:t>
            </w:r>
          </w:p>
          <w:p w14:paraId="02B1DA45" w14:textId="77777777" w:rsidR="000C5525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سنجش و ارزشیابی</w:t>
            </w:r>
          </w:p>
        </w:tc>
      </w:tr>
      <w:tr w:rsidR="000C5525" w14:paraId="7EE6CE78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6E72FF1A" w14:textId="77777777" w:rsidR="000C5525" w:rsidRDefault="000C55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توضیحات مربوط به نحوه ی ادغام مصادیق سند تعالی در آموزش دانشجویان</w:t>
            </w:r>
          </w:p>
          <w:p w14:paraId="4CB16F06" w14:textId="77777777" w:rsidR="00100364" w:rsidRPr="00100364" w:rsidRDefault="00CB36A0">
            <w:pPr>
              <w:rPr>
                <w:rFonts w:cs="B Zar"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روش معرفی مصداق را مختصرا توضیح دهید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4DFD0648" w14:textId="21AFBEE5" w:rsidR="000C5525" w:rsidRPr="00D7648D" w:rsidRDefault="00D7648D">
            <w:pPr>
              <w:rPr>
                <w:rFonts w:cs="B Zar"/>
                <w:sz w:val="26"/>
                <w:szCs w:val="26"/>
                <w:rtl/>
              </w:rPr>
            </w:pPr>
            <w:r w:rsidRPr="00D7648D">
              <w:rPr>
                <w:rFonts w:cs="B Zar" w:hint="cs"/>
                <w:sz w:val="26"/>
                <w:szCs w:val="26"/>
                <w:rtl/>
              </w:rPr>
              <w:t>بهبود فرایند یاددهی یادگیری در طول ترم شامل عملکرد های فردی یا گروهی مرتبط و مشاهدات تدریجی رفتار فراگیران و ارزشیابی های باز</w:t>
            </w:r>
          </w:p>
        </w:tc>
      </w:tr>
      <w:tr w:rsidR="000C5525" w14:paraId="12EBB400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778BDB62" w14:textId="77777777" w:rsidR="000C5525" w:rsidRPr="00475427" w:rsidRDefault="000C5525" w:rsidP="000C55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مستندات</w:t>
            </w:r>
            <w:r w:rsidR="00100364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00364" w:rsidRPr="00100364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(در صورت لزوم)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4B6C404D" w14:textId="77777777" w:rsidR="000C5525" w:rsidRDefault="000C5525" w:rsidP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</w:tbl>
    <w:p w14:paraId="01D493CA" w14:textId="4AAF9656" w:rsidR="00512E6B" w:rsidRDefault="00512E6B">
      <w:pPr>
        <w:rPr>
          <w:rFonts w:cs="B Zar"/>
          <w:sz w:val="24"/>
          <w:szCs w:val="24"/>
          <w:u w:val="single"/>
          <w:rtl/>
        </w:rPr>
      </w:pPr>
    </w:p>
    <w:p w14:paraId="4D274246" w14:textId="77777777" w:rsidR="00512E6B" w:rsidRDefault="00512E6B">
      <w:pPr>
        <w:bidi w:val="0"/>
        <w:rPr>
          <w:rFonts w:cs="B Zar"/>
          <w:sz w:val="24"/>
          <w:szCs w:val="24"/>
          <w:u w:val="single"/>
          <w:rtl/>
        </w:rPr>
      </w:pPr>
      <w:r>
        <w:rPr>
          <w:rFonts w:cs="B Zar"/>
          <w:sz w:val="24"/>
          <w:szCs w:val="24"/>
          <w:u w:val="single"/>
          <w:rtl/>
        </w:rPr>
        <w:br w:type="page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28"/>
        <w:gridCol w:w="1135"/>
        <w:gridCol w:w="1057"/>
        <w:gridCol w:w="1820"/>
        <w:gridCol w:w="878"/>
        <w:gridCol w:w="2244"/>
        <w:gridCol w:w="1154"/>
      </w:tblGrid>
      <w:tr w:rsidR="00512E6B" w14:paraId="6DBC38E1" w14:textId="549882F6" w:rsidTr="00B94F35">
        <w:tc>
          <w:tcPr>
            <w:tcW w:w="9016" w:type="dxa"/>
            <w:gridSpan w:val="7"/>
            <w:shd w:val="clear" w:color="auto" w:fill="C189F7"/>
          </w:tcPr>
          <w:p w14:paraId="1D3EA5A7" w14:textId="15CDA569" w:rsidR="00512E6B" w:rsidRPr="000B775C" w:rsidRDefault="00512E6B" w:rsidP="0041442E">
            <w:pPr>
              <w:spacing w:after="200" w:line="276" w:lineRule="auto"/>
              <w:rPr>
                <w:rFonts w:cs="B Titr"/>
                <w:sz w:val="24"/>
                <w:szCs w:val="24"/>
                <w:rtl/>
              </w:rPr>
            </w:pPr>
            <w:r w:rsidRPr="000B775C">
              <w:rPr>
                <w:rFonts w:cs="B Titr" w:hint="cs"/>
                <w:sz w:val="24"/>
                <w:szCs w:val="24"/>
                <w:rtl/>
              </w:rPr>
              <w:t>جدول زمان بندی ارائه برنامه درس</w:t>
            </w:r>
            <w:r w:rsidR="0053557A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D7648D">
              <w:rPr>
                <w:rFonts w:cs="B Titr" w:hint="cs"/>
                <w:sz w:val="24"/>
                <w:szCs w:val="24"/>
                <w:rtl/>
              </w:rPr>
              <w:t xml:space="preserve">فارسی </w:t>
            </w:r>
            <w:r w:rsidRPr="000B775C">
              <w:rPr>
                <w:rFonts w:cs="B Titr" w:hint="cs"/>
                <w:sz w:val="24"/>
                <w:szCs w:val="24"/>
                <w:rtl/>
              </w:rPr>
              <w:t xml:space="preserve">نیمسال دوم </w:t>
            </w:r>
            <w:r w:rsidR="0053557A">
              <w:rPr>
                <w:rFonts w:cs="B Titr" w:hint="cs"/>
                <w:sz w:val="24"/>
                <w:szCs w:val="24"/>
                <w:rtl/>
              </w:rPr>
              <w:t>140</w:t>
            </w:r>
            <w:r w:rsidR="0041442E">
              <w:rPr>
                <w:rFonts w:cs="B Titr" w:hint="cs"/>
                <w:sz w:val="24"/>
                <w:szCs w:val="24"/>
                <w:rtl/>
              </w:rPr>
              <w:t>5</w:t>
            </w:r>
            <w:r w:rsidR="0053557A">
              <w:rPr>
                <w:rFonts w:cs="B Titr" w:hint="cs"/>
                <w:sz w:val="24"/>
                <w:szCs w:val="24"/>
                <w:rtl/>
              </w:rPr>
              <w:t>/140</w:t>
            </w:r>
            <w:r w:rsidR="0041442E">
              <w:rPr>
                <w:rFonts w:cs="B Titr" w:hint="cs"/>
                <w:sz w:val="24"/>
                <w:szCs w:val="24"/>
                <w:rtl/>
              </w:rPr>
              <w:t>4</w:t>
            </w:r>
          </w:p>
          <w:p w14:paraId="79E500A3" w14:textId="77777777" w:rsidR="00512E6B" w:rsidRPr="000B775C" w:rsidRDefault="00512E6B" w:rsidP="00986CAA">
            <w:pPr>
              <w:rPr>
                <w:rFonts w:cs="B Titr"/>
                <w:sz w:val="24"/>
                <w:szCs w:val="24"/>
                <w:rtl/>
              </w:rPr>
            </w:pPr>
          </w:p>
        </w:tc>
      </w:tr>
      <w:tr w:rsidR="0013012E" w14:paraId="4B7FF128" w14:textId="61567548" w:rsidTr="00464516">
        <w:tc>
          <w:tcPr>
            <w:tcW w:w="728" w:type="dxa"/>
            <w:shd w:val="clear" w:color="auto" w:fill="C189F7"/>
          </w:tcPr>
          <w:p w14:paraId="68DEF484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135" w:type="dxa"/>
            <w:shd w:val="clear" w:color="auto" w:fill="C189F7"/>
          </w:tcPr>
          <w:p w14:paraId="4C5751A1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1057" w:type="dxa"/>
            <w:shd w:val="clear" w:color="auto" w:fill="C189F7"/>
          </w:tcPr>
          <w:p w14:paraId="4CE379FC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ساعت</w:t>
            </w:r>
          </w:p>
        </w:tc>
        <w:tc>
          <w:tcPr>
            <w:tcW w:w="1820" w:type="dxa"/>
            <w:shd w:val="clear" w:color="auto" w:fill="C189F7"/>
          </w:tcPr>
          <w:p w14:paraId="4DCB92FC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878" w:type="dxa"/>
            <w:shd w:val="clear" w:color="auto" w:fill="C189F7"/>
          </w:tcPr>
          <w:p w14:paraId="15D2B09B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مدرس</w:t>
            </w:r>
          </w:p>
        </w:tc>
        <w:tc>
          <w:tcPr>
            <w:tcW w:w="2244" w:type="dxa"/>
            <w:shd w:val="clear" w:color="auto" w:fill="C189F7"/>
          </w:tcPr>
          <w:p w14:paraId="4ECDE2BB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آمادگی لازم دانشجویان قبل از شروع کلاس</w:t>
            </w:r>
          </w:p>
        </w:tc>
        <w:tc>
          <w:tcPr>
            <w:tcW w:w="1154" w:type="dxa"/>
            <w:shd w:val="clear" w:color="auto" w:fill="C189F7"/>
          </w:tcPr>
          <w:p w14:paraId="4CDE45F7" w14:textId="3C2C19DB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یادگیری ترکیبی*</w:t>
            </w:r>
          </w:p>
        </w:tc>
      </w:tr>
      <w:tr w:rsidR="0013012E" w:rsidRPr="002246F6" w14:paraId="6A7BF65C" w14:textId="062EE369" w:rsidTr="00464516">
        <w:tc>
          <w:tcPr>
            <w:tcW w:w="728" w:type="dxa"/>
          </w:tcPr>
          <w:p w14:paraId="0653617A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135" w:type="dxa"/>
          </w:tcPr>
          <w:p w14:paraId="47CF45E9" w14:textId="0D4F7887" w:rsidR="00512E6B" w:rsidRPr="002246F6" w:rsidRDefault="0041442E" w:rsidP="00E7327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17/01/1405</w:t>
            </w:r>
          </w:p>
        </w:tc>
        <w:tc>
          <w:tcPr>
            <w:tcW w:w="1057" w:type="dxa"/>
          </w:tcPr>
          <w:p w14:paraId="184B0247" w14:textId="77777777" w:rsidR="00512E6B" w:rsidRDefault="00E73275" w:rsidP="00E7327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10-12</w:t>
            </w:r>
          </w:p>
          <w:p w14:paraId="75B9C525" w14:textId="5F66815C" w:rsidR="00464516" w:rsidRPr="002246F6" w:rsidRDefault="00464516" w:rsidP="00E7327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سه شنبه ها</w:t>
            </w:r>
          </w:p>
        </w:tc>
        <w:tc>
          <w:tcPr>
            <w:tcW w:w="1820" w:type="dxa"/>
          </w:tcPr>
          <w:p w14:paraId="72CD23E9" w14:textId="345EAC30" w:rsidR="00512E6B" w:rsidRPr="002246F6" w:rsidRDefault="00E52B01" w:rsidP="00E52B01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تشکیل خانواده (پیش از ازدواج)-نیازهای اساسی انسان </w:t>
            </w:r>
          </w:p>
        </w:tc>
        <w:tc>
          <w:tcPr>
            <w:tcW w:w="878" w:type="dxa"/>
          </w:tcPr>
          <w:p w14:paraId="42E78B12" w14:textId="5192AEAC" w:rsidR="00512E6B" w:rsidRPr="002246F6" w:rsidRDefault="00620000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سیده مریم بازیار </w:t>
            </w:r>
          </w:p>
        </w:tc>
        <w:tc>
          <w:tcPr>
            <w:tcW w:w="2244" w:type="dxa"/>
          </w:tcPr>
          <w:p w14:paraId="15C97074" w14:textId="77777777" w:rsidR="00512E6B" w:rsidRDefault="00E52B01" w:rsidP="0020489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همراه داشتن دفتر و خودکار </w:t>
            </w:r>
          </w:p>
          <w:p w14:paraId="47CEFAE5" w14:textId="4F091012" w:rsidR="008422BF" w:rsidRPr="002246F6" w:rsidRDefault="008422BF" w:rsidP="0020489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 همراه داشتن گوشی</w:t>
            </w:r>
          </w:p>
        </w:tc>
        <w:tc>
          <w:tcPr>
            <w:tcW w:w="1154" w:type="dxa"/>
          </w:tcPr>
          <w:p w14:paraId="4FD6DBFB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3012E" w:rsidRPr="002246F6" w14:paraId="0CBE48E9" w14:textId="00C205CD" w:rsidTr="00464516">
        <w:tc>
          <w:tcPr>
            <w:tcW w:w="728" w:type="dxa"/>
          </w:tcPr>
          <w:p w14:paraId="30A71917" w14:textId="4BC17E45" w:rsidR="00512E6B" w:rsidRPr="002246F6" w:rsidRDefault="0041442E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135" w:type="dxa"/>
          </w:tcPr>
          <w:p w14:paraId="157A4FE4" w14:textId="3CCF7C2E" w:rsidR="00512E6B" w:rsidRPr="002246F6" w:rsidRDefault="0041442E" w:rsidP="00D7648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17/01/1405</w:t>
            </w:r>
          </w:p>
        </w:tc>
        <w:tc>
          <w:tcPr>
            <w:tcW w:w="1057" w:type="dxa"/>
          </w:tcPr>
          <w:p w14:paraId="10578AB7" w14:textId="77D385C2" w:rsidR="00512E6B" w:rsidRPr="001D000A" w:rsidRDefault="001D000A" w:rsidP="001D000A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1820" w:type="dxa"/>
          </w:tcPr>
          <w:p w14:paraId="09713A64" w14:textId="6B533DD1" w:rsidR="00512E6B" w:rsidRPr="002246F6" w:rsidRDefault="00E52B01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آسیب های ارتباط با جنس مخالف(</w:t>
            </w:r>
            <w:r w:rsidR="005E437E">
              <w:rPr>
                <w:rFonts w:cs="B Zar" w:hint="cs"/>
                <w:sz w:val="24"/>
                <w:szCs w:val="24"/>
                <w:rtl/>
              </w:rPr>
              <w:t>دوستی با جنس مخالف)</w:t>
            </w:r>
          </w:p>
        </w:tc>
        <w:tc>
          <w:tcPr>
            <w:tcW w:w="878" w:type="dxa"/>
          </w:tcPr>
          <w:p w14:paraId="57D9D2BD" w14:textId="692FB986" w:rsidR="00512E6B" w:rsidRPr="001C1A67" w:rsidRDefault="001C1A67" w:rsidP="00BC6EDF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244" w:type="dxa"/>
          </w:tcPr>
          <w:p w14:paraId="5A767047" w14:textId="77AF8B60" w:rsidR="00512E6B" w:rsidRPr="002246F6" w:rsidRDefault="00E52B01" w:rsidP="00E52B0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1154" w:type="dxa"/>
          </w:tcPr>
          <w:p w14:paraId="2E65463E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41442E" w:rsidRPr="002246F6" w14:paraId="1989A114" w14:textId="7E4477E9" w:rsidTr="00464516">
        <w:tc>
          <w:tcPr>
            <w:tcW w:w="728" w:type="dxa"/>
          </w:tcPr>
          <w:p w14:paraId="7AFFC272" w14:textId="3A5A97B4" w:rsidR="0041442E" w:rsidRPr="002246F6" w:rsidRDefault="0041442E" w:rsidP="004144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135" w:type="dxa"/>
          </w:tcPr>
          <w:p w14:paraId="40D38B45" w14:textId="788028AD" w:rsidR="0041442E" w:rsidRPr="002246F6" w:rsidRDefault="0041442E" w:rsidP="0041442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17/01/1405</w:t>
            </w:r>
          </w:p>
        </w:tc>
        <w:tc>
          <w:tcPr>
            <w:tcW w:w="1057" w:type="dxa"/>
          </w:tcPr>
          <w:p w14:paraId="0E92B9A6" w14:textId="08BF55F8" w:rsidR="0041442E" w:rsidRPr="001D000A" w:rsidRDefault="0041442E" w:rsidP="0041442E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1820" w:type="dxa"/>
          </w:tcPr>
          <w:p w14:paraId="2DE8D824" w14:textId="26F10B54" w:rsidR="0041442E" w:rsidRPr="002246F6" w:rsidRDefault="0041442E" w:rsidP="0041442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پیامد دوستی با جنس مخالف (مهارتهای رفتاری در دوستی با جنس مخالف )</w:t>
            </w:r>
          </w:p>
        </w:tc>
        <w:tc>
          <w:tcPr>
            <w:tcW w:w="878" w:type="dxa"/>
          </w:tcPr>
          <w:p w14:paraId="58B8B7D1" w14:textId="6E1595B8" w:rsidR="0041442E" w:rsidRPr="001C1A67" w:rsidRDefault="0041442E" w:rsidP="0041442E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244" w:type="dxa"/>
          </w:tcPr>
          <w:p w14:paraId="4170A57E" w14:textId="7377682B" w:rsidR="0041442E" w:rsidRPr="002246F6" w:rsidRDefault="0041442E" w:rsidP="004144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1154" w:type="dxa"/>
          </w:tcPr>
          <w:p w14:paraId="23B9249D" w14:textId="77777777" w:rsidR="0041442E" w:rsidRPr="002246F6" w:rsidRDefault="0041442E" w:rsidP="0041442E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41442E" w:rsidRPr="002246F6" w14:paraId="3A91C321" w14:textId="10BE59C1" w:rsidTr="00464516">
        <w:tc>
          <w:tcPr>
            <w:tcW w:w="728" w:type="dxa"/>
          </w:tcPr>
          <w:p w14:paraId="4FF5289F" w14:textId="3E133840" w:rsidR="0041442E" w:rsidRPr="002246F6" w:rsidRDefault="0041442E" w:rsidP="004144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135" w:type="dxa"/>
          </w:tcPr>
          <w:p w14:paraId="0B2449FC" w14:textId="33C8D4EF" w:rsidR="0041442E" w:rsidRPr="002246F6" w:rsidRDefault="0041442E" w:rsidP="0041442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24/01/1405</w:t>
            </w:r>
          </w:p>
        </w:tc>
        <w:tc>
          <w:tcPr>
            <w:tcW w:w="1057" w:type="dxa"/>
          </w:tcPr>
          <w:p w14:paraId="0A370372" w14:textId="2F51D38D" w:rsidR="0041442E" w:rsidRPr="001D000A" w:rsidRDefault="0041442E" w:rsidP="0041442E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1820" w:type="dxa"/>
          </w:tcPr>
          <w:p w14:paraId="7B8BD70C" w14:textId="46871107" w:rsidR="0041442E" w:rsidRPr="00D06FF3" w:rsidRDefault="0041442E" w:rsidP="0041442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آسیب های ارتباط با جنس مخالف-روابط آزاد با جنس مخالف </w:t>
            </w:r>
          </w:p>
        </w:tc>
        <w:tc>
          <w:tcPr>
            <w:tcW w:w="878" w:type="dxa"/>
          </w:tcPr>
          <w:p w14:paraId="3EC5CEC3" w14:textId="7C628EFE" w:rsidR="0041442E" w:rsidRPr="001C1A67" w:rsidRDefault="0041442E" w:rsidP="0041442E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244" w:type="dxa"/>
          </w:tcPr>
          <w:p w14:paraId="4599DBCB" w14:textId="694999E0" w:rsidR="0041442E" w:rsidRPr="002246F6" w:rsidRDefault="0041442E" w:rsidP="004144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1154" w:type="dxa"/>
          </w:tcPr>
          <w:p w14:paraId="7185F5DC" w14:textId="77777777" w:rsidR="0041442E" w:rsidRPr="002246F6" w:rsidRDefault="0041442E" w:rsidP="0041442E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41442E" w:rsidRPr="002246F6" w14:paraId="283C9BA2" w14:textId="3B35F454" w:rsidTr="00464516">
        <w:tc>
          <w:tcPr>
            <w:tcW w:w="728" w:type="dxa"/>
          </w:tcPr>
          <w:p w14:paraId="04F78E4D" w14:textId="24D786E6" w:rsidR="0041442E" w:rsidRPr="002246F6" w:rsidRDefault="0041442E" w:rsidP="004144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1135" w:type="dxa"/>
          </w:tcPr>
          <w:p w14:paraId="281AD420" w14:textId="05362B61" w:rsidR="0041442E" w:rsidRPr="002246F6" w:rsidRDefault="0041442E" w:rsidP="0041442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31/01/1405</w:t>
            </w:r>
          </w:p>
        </w:tc>
        <w:tc>
          <w:tcPr>
            <w:tcW w:w="1057" w:type="dxa"/>
          </w:tcPr>
          <w:p w14:paraId="28489349" w14:textId="712D947F" w:rsidR="0041442E" w:rsidRPr="001D000A" w:rsidRDefault="0041442E" w:rsidP="0041442E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1820" w:type="dxa"/>
          </w:tcPr>
          <w:p w14:paraId="03473230" w14:textId="039F4076" w:rsidR="0041442E" w:rsidRPr="002246F6" w:rsidRDefault="0041442E" w:rsidP="0041442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همخانگی یا زندگی مشترک-مدیریت غریزه جنسی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>
              <w:rPr>
                <w:rFonts w:cs="B Zar" w:hint="cs"/>
                <w:sz w:val="24"/>
                <w:szCs w:val="24"/>
                <w:rtl/>
              </w:rPr>
              <w:t>خویشتن داری جنسی</w:t>
            </w:r>
          </w:p>
        </w:tc>
        <w:tc>
          <w:tcPr>
            <w:tcW w:w="878" w:type="dxa"/>
          </w:tcPr>
          <w:p w14:paraId="5D5D06AB" w14:textId="66ED2A2F" w:rsidR="0041442E" w:rsidRPr="001C1A67" w:rsidRDefault="0041442E" w:rsidP="0041442E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244" w:type="dxa"/>
          </w:tcPr>
          <w:p w14:paraId="54D5C6E8" w14:textId="41F6B14B" w:rsidR="0041442E" w:rsidRPr="002246F6" w:rsidRDefault="0041442E" w:rsidP="004144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1154" w:type="dxa"/>
          </w:tcPr>
          <w:p w14:paraId="1FEB1AA7" w14:textId="77777777" w:rsidR="0041442E" w:rsidRPr="002246F6" w:rsidRDefault="0041442E" w:rsidP="0041442E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41442E" w:rsidRPr="002246F6" w14:paraId="119E603D" w14:textId="196A2DDF" w:rsidTr="00464516">
        <w:trPr>
          <w:trHeight w:val="670"/>
        </w:trPr>
        <w:tc>
          <w:tcPr>
            <w:tcW w:w="728" w:type="dxa"/>
          </w:tcPr>
          <w:p w14:paraId="382B582A" w14:textId="2AE27123" w:rsidR="0041442E" w:rsidRPr="002246F6" w:rsidRDefault="0041442E" w:rsidP="004144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1135" w:type="dxa"/>
          </w:tcPr>
          <w:p w14:paraId="71E21394" w14:textId="4C1B14CC" w:rsidR="0041442E" w:rsidRPr="002246F6" w:rsidRDefault="0041442E" w:rsidP="0041442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07/02/1405</w:t>
            </w:r>
          </w:p>
        </w:tc>
        <w:tc>
          <w:tcPr>
            <w:tcW w:w="1057" w:type="dxa"/>
          </w:tcPr>
          <w:p w14:paraId="09160A2F" w14:textId="7CA6C8E4" w:rsidR="0041442E" w:rsidRPr="001D000A" w:rsidRDefault="0041442E" w:rsidP="0041442E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1820" w:type="dxa"/>
          </w:tcPr>
          <w:p w14:paraId="2D915277" w14:textId="4159784E" w:rsidR="0041442E" w:rsidRPr="002246F6" w:rsidRDefault="0041442E" w:rsidP="0041442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تشکیل خانواده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>
              <w:rPr>
                <w:rFonts w:cs="B Zar" w:hint="cs"/>
                <w:sz w:val="24"/>
                <w:szCs w:val="24"/>
                <w:rtl/>
              </w:rPr>
              <w:t>ازدواج و کارکرد های آن</w:t>
            </w:r>
          </w:p>
        </w:tc>
        <w:tc>
          <w:tcPr>
            <w:tcW w:w="878" w:type="dxa"/>
          </w:tcPr>
          <w:p w14:paraId="3B156B35" w14:textId="33784B7B" w:rsidR="0041442E" w:rsidRPr="001C1A67" w:rsidRDefault="0041442E" w:rsidP="0041442E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244" w:type="dxa"/>
          </w:tcPr>
          <w:p w14:paraId="3FBEB123" w14:textId="2FFC7312" w:rsidR="0041442E" w:rsidRPr="002246F6" w:rsidRDefault="0041442E" w:rsidP="004144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1154" w:type="dxa"/>
          </w:tcPr>
          <w:p w14:paraId="196E7624" w14:textId="77777777" w:rsidR="0041442E" w:rsidRPr="002246F6" w:rsidRDefault="0041442E" w:rsidP="0041442E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41442E" w:rsidRPr="002246F6" w14:paraId="60EC5EA9" w14:textId="3DB70A69" w:rsidTr="00464516">
        <w:tc>
          <w:tcPr>
            <w:tcW w:w="728" w:type="dxa"/>
          </w:tcPr>
          <w:p w14:paraId="03DEB372" w14:textId="188EFB8E" w:rsidR="0041442E" w:rsidRPr="002246F6" w:rsidRDefault="0041442E" w:rsidP="004144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1135" w:type="dxa"/>
          </w:tcPr>
          <w:p w14:paraId="1196C122" w14:textId="40552544" w:rsidR="0041442E" w:rsidRPr="002246F6" w:rsidRDefault="0041442E" w:rsidP="0041442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14/02/1405</w:t>
            </w:r>
          </w:p>
        </w:tc>
        <w:tc>
          <w:tcPr>
            <w:tcW w:w="1057" w:type="dxa"/>
          </w:tcPr>
          <w:p w14:paraId="5F7BE8FA" w14:textId="2575BD4E" w:rsidR="0041442E" w:rsidRPr="001D000A" w:rsidRDefault="0041442E" w:rsidP="0041442E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1820" w:type="dxa"/>
          </w:tcPr>
          <w:p w14:paraId="2FA59E6E" w14:textId="45B2CB03" w:rsidR="0041442E" w:rsidRPr="002246F6" w:rsidRDefault="0041442E" w:rsidP="0041442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تشکیل خانواده-تسهیل ازدواج در رویارویی با موانع مختلف</w:t>
            </w:r>
          </w:p>
        </w:tc>
        <w:tc>
          <w:tcPr>
            <w:tcW w:w="878" w:type="dxa"/>
          </w:tcPr>
          <w:p w14:paraId="7FBBB31B" w14:textId="28F47192" w:rsidR="0041442E" w:rsidRPr="001C1A67" w:rsidRDefault="0041442E" w:rsidP="0041442E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244" w:type="dxa"/>
          </w:tcPr>
          <w:p w14:paraId="5ED30825" w14:textId="02D757CE" w:rsidR="0041442E" w:rsidRPr="002246F6" w:rsidRDefault="0041442E" w:rsidP="004144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1154" w:type="dxa"/>
          </w:tcPr>
          <w:p w14:paraId="321734FD" w14:textId="77777777" w:rsidR="0041442E" w:rsidRPr="002246F6" w:rsidRDefault="0041442E" w:rsidP="0041442E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41442E" w:rsidRPr="002246F6" w14:paraId="6B607278" w14:textId="3F589564" w:rsidTr="00464516">
        <w:tc>
          <w:tcPr>
            <w:tcW w:w="728" w:type="dxa"/>
          </w:tcPr>
          <w:p w14:paraId="66F876D3" w14:textId="5915EA6F" w:rsidR="0041442E" w:rsidRPr="002246F6" w:rsidRDefault="0041442E" w:rsidP="004144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1135" w:type="dxa"/>
          </w:tcPr>
          <w:p w14:paraId="64F35909" w14:textId="38CF80F0" w:rsidR="0041442E" w:rsidRPr="002246F6" w:rsidRDefault="0041442E" w:rsidP="0041442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21/02/1405</w:t>
            </w:r>
          </w:p>
        </w:tc>
        <w:tc>
          <w:tcPr>
            <w:tcW w:w="1057" w:type="dxa"/>
          </w:tcPr>
          <w:p w14:paraId="66ABAD0C" w14:textId="30EC1129" w:rsidR="0041442E" w:rsidRPr="001D000A" w:rsidRDefault="0041442E" w:rsidP="0041442E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1820" w:type="dxa"/>
          </w:tcPr>
          <w:p w14:paraId="115A96B0" w14:textId="77777777" w:rsidR="0041442E" w:rsidRDefault="0041442E" w:rsidP="0041442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تشکیل خانواده-انتخاب همسر شایسته </w:t>
            </w:r>
          </w:p>
          <w:p w14:paraId="631A8C16" w14:textId="752191EB" w:rsidR="0041442E" w:rsidRPr="002246F6" w:rsidRDefault="0041442E" w:rsidP="0041442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0معیار های همیر گزینی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>
              <w:rPr>
                <w:rFonts w:cs="B Zar" w:hint="cs"/>
                <w:sz w:val="24"/>
                <w:szCs w:val="24"/>
                <w:rtl/>
              </w:rPr>
              <w:t>مهارتهای انتخاب همسر)</w:t>
            </w:r>
          </w:p>
        </w:tc>
        <w:tc>
          <w:tcPr>
            <w:tcW w:w="878" w:type="dxa"/>
          </w:tcPr>
          <w:p w14:paraId="0C7D02F5" w14:textId="44B5B73E" w:rsidR="0041442E" w:rsidRPr="001C1A67" w:rsidRDefault="0041442E" w:rsidP="0041442E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244" w:type="dxa"/>
          </w:tcPr>
          <w:p w14:paraId="32E7381D" w14:textId="1A501A48" w:rsidR="0041442E" w:rsidRPr="002246F6" w:rsidRDefault="0041442E" w:rsidP="004144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1154" w:type="dxa"/>
          </w:tcPr>
          <w:p w14:paraId="4468021B" w14:textId="77777777" w:rsidR="0041442E" w:rsidRPr="002246F6" w:rsidRDefault="0041442E" w:rsidP="0041442E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41442E" w:rsidRPr="002246F6" w14:paraId="4A0DC716" w14:textId="6525AB69" w:rsidTr="00464516">
        <w:tc>
          <w:tcPr>
            <w:tcW w:w="728" w:type="dxa"/>
          </w:tcPr>
          <w:p w14:paraId="6E145FCD" w14:textId="7B7119EB" w:rsidR="0041442E" w:rsidRPr="002246F6" w:rsidRDefault="0041442E" w:rsidP="004144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1135" w:type="dxa"/>
          </w:tcPr>
          <w:p w14:paraId="1EAC1F34" w14:textId="0B923E26" w:rsidR="0041442E" w:rsidRPr="002246F6" w:rsidRDefault="0041442E" w:rsidP="0041442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28/02/1405</w:t>
            </w:r>
          </w:p>
        </w:tc>
        <w:tc>
          <w:tcPr>
            <w:tcW w:w="1057" w:type="dxa"/>
          </w:tcPr>
          <w:p w14:paraId="4C35DEBD" w14:textId="6B5B11BB" w:rsidR="0041442E" w:rsidRPr="001D000A" w:rsidRDefault="0041442E" w:rsidP="0041442E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1820" w:type="dxa"/>
          </w:tcPr>
          <w:p w14:paraId="49AED220" w14:textId="12090528" w:rsidR="0041442E" w:rsidRPr="002246F6" w:rsidRDefault="0041442E" w:rsidP="0041442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تحکیم خانواده-عوامل تحکیم خانواده</w:t>
            </w:r>
          </w:p>
        </w:tc>
        <w:tc>
          <w:tcPr>
            <w:tcW w:w="878" w:type="dxa"/>
          </w:tcPr>
          <w:p w14:paraId="52BFEAD1" w14:textId="0A43B120" w:rsidR="0041442E" w:rsidRPr="001C1A67" w:rsidRDefault="0041442E" w:rsidP="0041442E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244" w:type="dxa"/>
          </w:tcPr>
          <w:p w14:paraId="27A041EC" w14:textId="0E0D0897" w:rsidR="0041442E" w:rsidRPr="002246F6" w:rsidRDefault="0041442E" w:rsidP="004144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1154" w:type="dxa"/>
          </w:tcPr>
          <w:p w14:paraId="712DC0AB" w14:textId="77777777" w:rsidR="0041442E" w:rsidRPr="002246F6" w:rsidRDefault="0041442E" w:rsidP="0041442E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41442E" w:rsidRPr="002246F6" w14:paraId="3F266462" w14:textId="0345650C" w:rsidTr="00464516">
        <w:tc>
          <w:tcPr>
            <w:tcW w:w="728" w:type="dxa"/>
          </w:tcPr>
          <w:p w14:paraId="0D9B745B" w14:textId="376E456D" w:rsidR="0041442E" w:rsidRPr="002246F6" w:rsidRDefault="0041442E" w:rsidP="004144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1135" w:type="dxa"/>
          </w:tcPr>
          <w:p w14:paraId="1FCB86FA" w14:textId="1C6A4011" w:rsidR="0041442E" w:rsidRPr="002246F6" w:rsidRDefault="0041442E" w:rsidP="0041442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04/03/1405</w:t>
            </w:r>
          </w:p>
        </w:tc>
        <w:tc>
          <w:tcPr>
            <w:tcW w:w="1057" w:type="dxa"/>
          </w:tcPr>
          <w:p w14:paraId="5E05D5F9" w14:textId="1FC429D9" w:rsidR="0041442E" w:rsidRPr="001D000A" w:rsidRDefault="0041442E" w:rsidP="0041442E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1820" w:type="dxa"/>
          </w:tcPr>
          <w:p w14:paraId="20EE914B" w14:textId="6327BE92" w:rsidR="0041442E" w:rsidRPr="002246F6" w:rsidRDefault="0041442E" w:rsidP="0041442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مهارتهای تحمین خانواده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>
              <w:rPr>
                <w:rFonts w:cs="B Zar" w:hint="cs"/>
                <w:sz w:val="24"/>
                <w:szCs w:val="24"/>
                <w:rtl/>
              </w:rPr>
              <w:t xml:space="preserve">نقش اعضای خانواده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>
              <w:rPr>
                <w:rFonts w:cs="B Zar" w:hint="cs"/>
                <w:sz w:val="24"/>
                <w:szCs w:val="24"/>
                <w:rtl/>
              </w:rPr>
              <w:t>حقوق و تکالیف اعضای خانواده</w:t>
            </w:r>
          </w:p>
        </w:tc>
        <w:tc>
          <w:tcPr>
            <w:tcW w:w="878" w:type="dxa"/>
          </w:tcPr>
          <w:p w14:paraId="7B48A9EF" w14:textId="61EEC5CE" w:rsidR="0041442E" w:rsidRPr="001C1A67" w:rsidRDefault="0041442E" w:rsidP="0041442E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244" w:type="dxa"/>
          </w:tcPr>
          <w:p w14:paraId="2DAC1ECD" w14:textId="5ADFC9B8" w:rsidR="0041442E" w:rsidRPr="002246F6" w:rsidRDefault="0041442E" w:rsidP="004144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1154" w:type="dxa"/>
          </w:tcPr>
          <w:p w14:paraId="184239D4" w14:textId="77777777" w:rsidR="0041442E" w:rsidRPr="002246F6" w:rsidRDefault="0041442E" w:rsidP="0041442E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41442E" w:rsidRPr="002246F6" w14:paraId="60EF0E7F" w14:textId="3FB143E6" w:rsidTr="00464516">
        <w:tc>
          <w:tcPr>
            <w:tcW w:w="728" w:type="dxa"/>
          </w:tcPr>
          <w:p w14:paraId="3EE5C923" w14:textId="052C8E2A" w:rsidR="0041442E" w:rsidRPr="002246F6" w:rsidRDefault="0041442E" w:rsidP="004144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1135" w:type="dxa"/>
          </w:tcPr>
          <w:p w14:paraId="10620CC6" w14:textId="326A6CC6" w:rsidR="0041442E" w:rsidRPr="002246F6" w:rsidRDefault="0041442E" w:rsidP="0041442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11/03/1405</w:t>
            </w:r>
          </w:p>
        </w:tc>
        <w:tc>
          <w:tcPr>
            <w:tcW w:w="1057" w:type="dxa"/>
          </w:tcPr>
          <w:p w14:paraId="1C90BF3B" w14:textId="43862780" w:rsidR="0041442E" w:rsidRPr="001D000A" w:rsidRDefault="0041442E" w:rsidP="0041442E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1820" w:type="dxa"/>
          </w:tcPr>
          <w:p w14:paraId="7804EFDB" w14:textId="5A2BB907" w:rsidR="0041442E" w:rsidRPr="002246F6" w:rsidRDefault="0041442E" w:rsidP="0041442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ایمن سازی خانواده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>
              <w:rPr>
                <w:rFonts w:cs="B Zar" w:hint="cs"/>
                <w:sz w:val="24"/>
                <w:szCs w:val="24"/>
                <w:rtl/>
              </w:rPr>
              <w:t>مسائل و مشکلات خانواده معاصر-حقوق . تکلیف اعضای خانواده</w:t>
            </w:r>
          </w:p>
        </w:tc>
        <w:tc>
          <w:tcPr>
            <w:tcW w:w="878" w:type="dxa"/>
          </w:tcPr>
          <w:p w14:paraId="707291F4" w14:textId="20275DFC" w:rsidR="0041442E" w:rsidRPr="001C1A67" w:rsidRDefault="0041442E" w:rsidP="0041442E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244" w:type="dxa"/>
          </w:tcPr>
          <w:p w14:paraId="76561EF8" w14:textId="11943EC8" w:rsidR="0041442E" w:rsidRPr="002246F6" w:rsidRDefault="0041442E" w:rsidP="004144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1154" w:type="dxa"/>
          </w:tcPr>
          <w:p w14:paraId="0E869CC8" w14:textId="77777777" w:rsidR="0041442E" w:rsidRPr="002246F6" w:rsidRDefault="0041442E" w:rsidP="0041442E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41442E" w:rsidRPr="002246F6" w14:paraId="573081A4" w14:textId="5D397068" w:rsidTr="00464516">
        <w:tc>
          <w:tcPr>
            <w:tcW w:w="728" w:type="dxa"/>
          </w:tcPr>
          <w:p w14:paraId="4E0C0876" w14:textId="705B4DDF" w:rsidR="0041442E" w:rsidRPr="002246F6" w:rsidRDefault="0041442E" w:rsidP="004144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1135" w:type="dxa"/>
          </w:tcPr>
          <w:p w14:paraId="3EAD670A" w14:textId="79C74CFC" w:rsidR="0041442E" w:rsidRPr="002246F6" w:rsidRDefault="0041442E" w:rsidP="0041442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18/03/1405</w:t>
            </w:r>
          </w:p>
        </w:tc>
        <w:tc>
          <w:tcPr>
            <w:tcW w:w="1057" w:type="dxa"/>
          </w:tcPr>
          <w:p w14:paraId="1D56D21C" w14:textId="0CA61FC9" w:rsidR="0041442E" w:rsidRPr="001D000A" w:rsidRDefault="0041442E" w:rsidP="0041442E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1820" w:type="dxa"/>
          </w:tcPr>
          <w:p w14:paraId="26C75018" w14:textId="076DD3F2" w:rsidR="0041442E" w:rsidRPr="002246F6" w:rsidRDefault="0041442E" w:rsidP="0041442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ایمن سازی خانواده-راههای ایمن سازی خانواده از آسیب ها -طلاق</w:t>
            </w:r>
          </w:p>
        </w:tc>
        <w:tc>
          <w:tcPr>
            <w:tcW w:w="878" w:type="dxa"/>
          </w:tcPr>
          <w:p w14:paraId="47586CFA" w14:textId="214D4079" w:rsidR="0041442E" w:rsidRPr="001C1A67" w:rsidRDefault="0041442E" w:rsidP="0041442E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244" w:type="dxa"/>
          </w:tcPr>
          <w:p w14:paraId="26599EDE" w14:textId="3C789D58" w:rsidR="0041442E" w:rsidRPr="002246F6" w:rsidRDefault="0041442E" w:rsidP="004144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1154" w:type="dxa"/>
          </w:tcPr>
          <w:p w14:paraId="7F9A381E" w14:textId="77777777" w:rsidR="0041442E" w:rsidRPr="002246F6" w:rsidRDefault="0041442E" w:rsidP="0041442E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41442E" w:rsidRPr="002246F6" w14:paraId="230D4340" w14:textId="5A67DE25" w:rsidTr="00464516">
        <w:tc>
          <w:tcPr>
            <w:tcW w:w="728" w:type="dxa"/>
          </w:tcPr>
          <w:p w14:paraId="7AEA45FE" w14:textId="1A9253A8" w:rsidR="0041442E" w:rsidRPr="002246F6" w:rsidRDefault="0041442E" w:rsidP="004144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1135" w:type="dxa"/>
          </w:tcPr>
          <w:p w14:paraId="088C242D" w14:textId="7AA00E3F" w:rsidR="0041442E" w:rsidRPr="002246F6" w:rsidRDefault="0041442E" w:rsidP="0041442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25/03/1405</w:t>
            </w:r>
          </w:p>
        </w:tc>
        <w:tc>
          <w:tcPr>
            <w:tcW w:w="1057" w:type="dxa"/>
          </w:tcPr>
          <w:p w14:paraId="0354926A" w14:textId="5C1E2408" w:rsidR="0041442E" w:rsidRPr="001D000A" w:rsidRDefault="0041442E" w:rsidP="0041442E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1820" w:type="dxa"/>
          </w:tcPr>
          <w:p w14:paraId="5E81AB99" w14:textId="52A310FC" w:rsidR="0041442E" w:rsidRPr="002246F6" w:rsidRDefault="0041442E" w:rsidP="0041442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فرزند آوری و فرزند پروری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>
              <w:rPr>
                <w:rFonts w:cs="B Zar" w:hint="cs"/>
                <w:sz w:val="24"/>
                <w:szCs w:val="24"/>
                <w:rtl/>
              </w:rPr>
              <w:t xml:space="preserve">دوران بارداری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>
              <w:rPr>
                <w:rFonts w:cs="B Zar" w:hint="cs"/>
                <w:sz w:val="24"/>
                <w:szCs w:val="24"/>
                <w:rtl/>
              </w:rPr>
              <w:t xml:space="preserve">تامین نیازجسمانی فرزند </w:t>
            </w:r>
          </w:p>
        </w:tc>
        <w:tc>
          <w:tcPr>
            <w:tcW w:w="878" w:type="dxa"/>
          </w:tcPr>
          <w:p w14:paraId="2FA0E42D" w14:textId="2BAF3714" w:rsidR="0041442E" w:rsidRPr="001C1A67" w:rsidRDefault="0041442E" w:rsidP="0041442E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244" w:type="dxa"/>
          </w:tcPr>
          <w:p w14:paraId="4A5E69CA" w14:textId="7A38FB6D" w:rsidR="0041442E" w:rsidRPr="002246F6" w:rsidRDefault="0041442E" w:rsidP="004144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1154" w:type="dxa"/>
          </w:tcPr>
          <w:p w14:paraId="5DC20609" w14:textId="77777777" w:rsidR="0041442E" w:rsidRPr="002246F6" w:rsidRDefault="0041442E" w:rsidP="0041442E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41442E" w:rsidRPr="002246F6" w14:paraId="3FC89515" w14:textId="776E63E1" w:rsidTr="00464516">
        <w:tc>
          <w:tcPr>
            <w:tcW w:w="728" w:type="dxa"/>
          </w:tcPr>
          <w:p w14:paraId="4ED9B20F" w14:textId="7DE2D6EE" w:rsidR="0041442E" w:rsidRPr="002246F6" w:rsidRDefault="0041442E" w:rsidP="004144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12</w:t>
            </w:r>
          </w:p>
        </w:tc>
        <w:tc>
          <w:tcPr>
            <w:tcW w:w="1135" w:type="dxa"/>
          </w:tcPr>
          <w:p w14:paraId="1090D20D" w14:textId="2C831A0F" w:rsidR="0041442E" w:rsidRPr="002246F6" w:rsidRDefault="0041442E" w:rsidP="0041442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01/04/1405</w:t>
            </w:r>
          </w:p>
        </w:tc>
        <w:tc>
          <w:tcPr>
            <w:tcW w:w="1057" w:type="dxa"/>
          </w:tcPr>
          <w:p w14:paraId="1ED70614" w14:textId="0B5921B9" w:rsidR="0041442E" w:rsidRPr="001D000A" w:rsidRDefault="0041442E" w:rsidP="0041442E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1820" w:type="dxa"/>
          </w:tcPr>
          <w:p w14:paraId="3A110070" w14:textId="17C0E3C4" w:rsidR="0041442E" w:rsidRPr="002246F6" w:rsidRDefault="0041442E" w:rsidP="0041442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فرزند آوری و فرزند پروری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>
              <w:rPr>
                <w:rFonts w:cs="B Zar" w:hint="cs"/>
                <w:sz w:val="24"/>
                <w:szCs w:val="24"/>
                <w:rtl/>
              </w:rPr>
              <w:t xml:space="preserve">اصول تربیت فرزند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>
              <w:rPr>
                <w:rFonts w:cs="B Zar" w:hint="cs"/>
                <w:sz w:val="24"/>
                <w:szCs w:val="24"/>
                <w:rtl/>
              </w:rPr>
              <w:t>جمعیت شناسی</w:t>
            </w:r>
          </w:p>
        </w:tc>
        <w:tc>
          <w:tcPr>
            <w:tcW w:w="878" w:type="dxa"/>
          </w:tcPr>
          <w:p w14:paraId="394A93FE" w14:textId="7BE0BAED" w:rsidR="0041442E" w:rsidRPr="001C1A67" w:rsidRDefault="0041442E" w:rsidP="0041442E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244" w:type="dxa"/>
          </w:tcPr>
          <w:p w14:paraId="7D1C3FCD" w14:textId="77128938" w:rsidR="0041442E" w:rsidRPr="002246F6" w:rsidRDefault="0041442E" w:rsidP="004144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1154" w:type="dxa"/>
          </w:tcPr>
          <w:p w14:paraId="60FA9C0F" w14:textId="77777777" w:rsidR="0041442E" w:rsidRPr="002246F6" w:rsidRDefault="0041442E" w:rsidP="0041442E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41442E" w:rsidRPr="002246F6" w14:paraId="36A0A485" w14:textId="0941C5E4" w:rsidTr="00464516">
        <w:tc>
          <w:tcPr>
            <w:tcW w:w="728" w:type="dxa"/>
          </w:tcPr>
          <w:p w14:paraId="0D0C18FB" w14:textId="4CEE6D02" w:rsidR="0041442E" w:rsidRPr="002246F6" w:rsidRDefault="0041442E" w:rsidP="004144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13</w:t>
            </w:r>
          </w:p>
        </w:tc>
        <w:tc>
          <w:tcPr>
            <w:tcW w:w="1135" w:type="dxa"/>
          </w:tcPr>
          <w:p w14:paraId="2426FA33" w14:textId="50D8A2A4" w:rsidR="0041442E" w:rsidRPr="002246F6" w:rsidRDefault="0041442E" w:rsidP="0041442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08/04/1405</w:t>
            </w:r>
          </w:p>
        </w:tc>
        <w:tc>
          <w:tcPr>
            <w:tcW w:w="1057" w:type="dxa"/>
          </w:tcPr>
          <w:p w14:paraId="06594608" w14:textId="756F6F60" w:rsidR="0041442E" w:rsidRPr="001D000A" w:rsidRDefault="0041442E" w:rsidP="0041442E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1820" w:type="dxa"/>
          </w:tcPr>
          <w:p w14:paraId="29E049AB" w14:textId="6788D187" w:rsidR="0041442E" w:rsidRPr="002246F6" w:rsidRDefault="0041442E" w:rsidP="0041442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عوامل موثر بر ناباروری</w:t>
            </w:r>
          </w:p>
        </w:tc>
        <w:tc>
          <w:tcPr>
            <w:tcW w:w="878" w:type="dxa"/>
          </w:tcPr>
          <w:p w14:paraId="1C76F7C5" w14:textId="77700CEE" w:rsidR="0041442E" w:rsidRPr="001C1A67" w:rsidRDefault="0041442E" w:rsidP="0041442E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244" w:type="dxa"/>
          </w:tcPr>
          <w:p w14:paraId="1B0C0175" w14:textId="1D2716AB" w:rsidR="0041442E" w:rsidRPr="002246F6" w:rsidRDefault="0041442E" w:rsidP="004144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1154" w:type="dxa"/>
          </w:tcPr>
          <w:p w14:paraId="3B517885" w14:textId="77777777" w:rsidR="0041442E" w:rsidRPr="002246F6" w:rsidRDefault="0041442E" w:rsidP="0041442E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41442E" w:rsidRPr="002246F6" w14:paraId="7FD89BFB" w14:textId="77777777" w:rsidTr="00464516">
        <w:tc>
          <w:tcPr>
            <w:tcW w:w="728" w:type="dxa"/>
          </w:tcPr>
          <w:p w14:paraId="61AB32F2" w14:textId="15E926D3" w:rsidR="0041442E" w:rsidRPr="002246F6" w:rsidRDefault="0041442E" w:rsidP="004144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</w:t>
            </w:r>
          </w:p>
        </w:tc>
        <w:tc>
          <w:tcPr>
            <w:tcW w:w="1135" w:type="dxa"/>
          </w:tcPr>
          <w:p w14:paraId="7FCE510A" w14:textId="21E443D3" w:rsidR="0041442E" w:rsidRDefault="0041442E" w:rsidP="0041442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15/04/1405</w:t>
            </w:r>
          </w:p>
        </w:tc>
        <w:tc>
          <w:tcPr>
            <w:tcW w:w="1057" w:type="dxa"/>
          </w:tcPr>
          <w:p w14:paraId="2907F8C0" w14:textId="47CDEA2B" w:rsidR="0041442E" w:rsidRDefault="0041442E" w:rsidP="0041442E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1820" w:type="dxa"/>
          </w:tcPr>
          <w:p w14:paraId="31DEAB01" w14:textId="3078650D" w:rsidR="0041442E" w:rsidRDefault="0041442E" w:rsidP="008422BF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نمونه سوالات امتحانی تشریحی</w:t>
            </w:r>
          </w:p>
        </w:tc>
        <w:tc>
          <w:tcPr>
            <w:tcW w:w="878" w:type="dxa"/>
          </w:tcPr>
          <w:p w14:paraId="46530341" w14:textId="02206937" w:rsidR="0041442E" w:rsidRDefault="0041442E" w:rsidP="0041442E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244" w:type="dxa"/>
          </w:tcPr>
          <w:p w14:paraId="79B0AFCC" w14:textId="419D4571" w:rsidR="0041442E" w:rsidRDefault="0041442E" w:rsidP="0041442E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1154" w:type="dxa"/>
          </w:tcPr>
          <w:p w14:paraId="0A55277D" w14:textId="77777777" w:rsidR="0041442E" w:rsidRPr="002246F6" w:rsidRDefault="0041442E" w:rsidP="0041442E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2F0CFF7C" w14:textId="1124EFE6" w:rsidR="000D74C1" w:rsidRDefault="00512E6B" w:rsidP="00512E6B">
      <w:pPr>
        <w:rPr>
          <w:rFonts w:cs="B Zar"/>
          <w:i/>
          <w:iCs/>
          <w:sz w:val="24"/>
          <w:szCs w:val="24"/>
          <w:u w:val="single"/>
          <w:rtl/>
        </w:rPr>
      </w:pPr>
      <w:r w:rsidRPr="00512E6B">
        <w:rPr>
          <w:rFonts w:cs="B Zar" w:hint="cs"/>
          <w:i/>
          <w:iCs/>
          <w:sz w:val="24"/>
          <w:szCs w:val="24"/>
          <w:u w:val="single"/>
          <w:rtl/>
        </w:rPr>
        <w:t xml:space="preserve">* در صورتی که استاد قصد دارد این جلسه از دوره را به صورت ترکیبی ارائه نماید، مطابق شیوه نامه ارائه یادگیری ترکیبی عمل نماید و طرح درس هر جلسه  را نیز به همراه طرح دوره ضمیمه نماید. </w:t>
      </w:r>
    </w:p>
    <w:p w14:paraId="51140E10" w14:textId="096C6EE8" w:rsidR="00F36C22" w:rsidRDefault="00F36C22" w:rsidP="00512E6B">
      <w:pPr>
        <w:rPr>
          <w:rFonts w:cs="B Zar"/>
          <w:i/>
          <w:iCs/>
          <w:sz w:val="24"/>
          <w:szCs w:val="24"/>
          <w:u w:val="single"/>
          <w:rtl/>
        </w:rPr>
      </w:pPr>
    </w:p>
    <w:p w14:paraId="1FE76DC2" w14:textId="0C6A7D27" w:rsidR="00F36C22" w:rsidRDefault="00F36C22" w:rsidP="00512E6B">
      <w:pPr>
        <w:rPr>
          <w:rFonts w:cs="B Zar"/>
          <w:i/>
          <w:iCs/>
          <w:sz w:val="24"/>
          <w:szCs w:val="24"/>
          <w:u w:val="single"/>
          <w:rtl/>
        </w:rPr>
      </w:pPr>
    </w:p>
    <w:p w14:paraId="6C4FF431" w14:textId="5257F063" w:rsidR="00F36C22" w:rsidRDefault="00F36C22" w:rsidP="00512E6B">
      <w:pPr>
        <w:rPr>
          <w:rFonts w:cs="B Zar"/>
          <w:i/>
          <w:iCs/>
          <w:sz w:val="24"/>
          <w:szCs w:val="24"/>
          <w:u w:val="single"/>
          <w:rtl/>
        </w:rPr>
      </w:pPr>
    </w:p>
    <w:p w14:paraId="12ADF815" w14:textId="3713099B" w:rsidR="00F36C22" w:rsidRDefault="00F36C22" w:rsidP="00512E6B">
      <w:pPr>
        <w:rPr>
          <w:rFonts w:cs="B Zar"/>
          <w:i/>
          <w:iCs/>
          <w:sz w:val="24"/>
          <w:szCs w:val="24"/>
          <w:u w:val="single"/>
          <w:rtl/>
        </w:rPr>
      </w:pPr>
    </w:p>
    <w:p w14:paraId="70646030" w14:textId="55CB0C52" w:rsidR="00F36C22" w:rsidRDefault="00F36C22" w:rsidP="00512E6B">
      <w:pPr>
        <w:rPr>
          <w:rFonts w:cs="B Zar"/>
          <w:i/>
          <w:iCs/>
          <w:sz w:val="24"/>
          <w:szCs w:val="24"/>
          <w:u w:val="single"/>
          <w:rtl/>
        </w:rPr>
      </w:pPr>
    </w:p>
    <w:p w14:paraId="69A47B6E" w14:textId="66201C66" w:rsidR="00F36C22" w:rsidRDefault="00F36C22" w:rsidP="00512E6B">
      <w:pPr>
        <w:rPr>
          <w:rFonts w:cs="B Zar"/>
          <w:i/>
          <w:iCs/>
          <w:sz w:val="24"/>
          <w:szCs w:val="24"/>
          <w:u w:val="single"/>
          <w:rtl/>
        </w:rPr>
      </w:pPr>
    </w:p>
    <w:p w14:paraId="78EE7567" w14:textId="53F3F307" w:rsidR="00F36C22" w:rsidRPr="00C93AEA" w:rsidRDefault="00F36C22" w:rsidP="00C93AEA">
      <w:pPr>
        <w:bidi w:val="0"/>
        <w:rPr>
          <w:rFonts w:cs="B Zar"/>
          <w:sz w:val="24"/>
          <w:szCs w:val="24"/>
          <w:rtl/>
        </w:rPr>
      </w:pPr>
    </w:p>
    <w:sectPr w:rsidR="00F36C22" w:rsidRPr="00C93AEA" w:rsidSect="00D43F0B">
      <w:pgSz w:w="11906" w:h="16838"/>
      <w:pgMar w:top="1440" w:right="1440" w:bottom="993" w:left="1440" w:header="708" w:footer="708" w:gutter="0"/>
      <w:pgBorders w:offsetFrom="page">
        <w:top w:val="thinThickSmallGap" w:sz="24" w:space="24" w:color="7030A0"/>
        <w:left w:val="thinThickSmallGap" w:sz="24" w:space="24" w:color="7030A0"/>
        <w:bottom w:val="thickThinSmallGap" w:sz="24" w:space="24" w:color="7030A0"/>
        <w:right w:val="thickThinSmallGap" w:sz="24" w:space="24" w:color="7030A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95F138" w14:textId="77777777" w:rsidR="00807447" w:rsidRDefault="00807447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72619ED9" w14:textId="77777777" w:rsidR="00807447" w:rsidRDefault="00807447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5CBB7E" w14:textId="77777777" w:rsidR="00807447" w:rsidRDefault="00807447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53CAF119" w14:textId="77777777" w:rsidR="00807447" w:rsidRDefault="00807447" w:rsidP="000D74C1">
      <w:pPr>
        <w:pStyle w:val="ListParagraph"/>
        <w:spacing w:after="0" w:line="240" w:lineRule="auto"/>
      </w:pPr>
      <w:r>
        <w:continuationSeparator/>
      </w:r>
    </w:p>
  </w:footnote>
  <w:footnote w:id="1">
    <w:p w14:paraId="1A88E091" w14:textId="430DEAC6" w:rsidR="00F5380D" w:rsidRPr="004862CB" w:rsidRDefault="00F5380D" w:rsidP="00F5380D">
      <w:pPr>
        <w:pStyle w:val="ListParagraph"/>
        <w:spacing w:after="0"/>
        <w:ind w:left="0"/>
        <w:rPr>
          <w:rFonts w:cs="B Titr"/>
          <w:color w:val="000000" w:themeColor="text1"/>
          <w:sz w:val="18"/>
          <w:szCs w:val="18"/>
          <w:rtl/>
        </w:rPr>
      </w:pPr>
      <w:r w:rsidRPr="004862CB">
        <w:rPr>
          <w:rStyle w:val="FootnoteReference"/>
          <w:sz w:val="18"/>
          <w:szCs w:val="18"/>
        </w:rPr>
        <w:footnoteRef/>
      </w:r>
      <w:r w:rsidRPr="004862CB">
        <w:rPr>
          <w:sz w:val="18"/>
          <w:szCs w:val="18"/>
          <w:rtl/>
        </w:rPr>
        <w:t xml:space="preserve"> </w:t>
      </w:r>
      <w:r w:rsidRPr="004862CB">
        <w:rPr>
          <w:rFonts w:hint="cs"/>
          <w:sz w:val="18"/>
          <w:szCs w:val="18"/>
          <w:rtl/>
        </w:rPr>
        <w:t xml:space="preserve">- </w:t>
      </w:r>
      <w:r w:rsidRPr="004862CB">
        <w:rPr>
          <w:rFonts w:cs="B Titr" w:hint="cs"/>
          <w:color w:val="FF0000"/>
          <w:sz w:val="18"/>
          <w:szCs w:val="18"/>
          <w:rtl/>
        </w:rPr>
        <w:t xml:space="preserve"> </w:t>
      </w:r>
      <w:r w:rsidRPr="004862CB">
        <w:rPr>
          <w:rFonts w:cs="B Titr" w:hint="cs"/>
          <w:color w:val="000000" w:themeColor="text1"/>
          <w:sz w:val="18"/>
          <w:szCs w:val="18"/>
          <w:rtl/>
        </w:rPr>
        <w:t>مصادیق</w:t>
      </w:r>
      <w:r w:rsidR="004862CB" w:rsidRPr="004862CB">
        <w:rPr>
          <w:rFonts w:cs="B Titr" w:hint="cs"/>
          <w:color w:val="000000" w:themeColor="text1"/>
          <w:sz w:val="18"/>
          <w:szCs w:val="18"/>
          <w:rtl/>
        </w:rPr>
        <w:t xml:space="preserve"> شناسایی شده</w:t>
      </w:r>
    </w:p>
    <w:p w14:paraId="101BDEF0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u w:val="single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1. معرفی سامانه همگرایی به دانشجویان(مشارکت دانشجویان در برنامه های هم اندیشی و ایجاد شبکه همگرایی دانشجویی)</w:t>
      </w:r>
    </w:p>
    <w:p w14:paraId="184462E0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2. ارائه مشترک حداقل یک جلسه از دوره با مشارکت حداقل دو گروه آموزشی(قابل اجرا جهت دروس همگرا)</w:t>
      </w:r>
    </w:p>
    <w:p w14:paraId="1291DC02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3. معرفی سامانه ثبت رزومه اجتماعی وزارت بهداشت</w:t>
      </w:r>
    </w:p>
    <w:p w14:paraId="00B1E7C9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4. اشاره به مفاهیم مرتبط جهت حضور در فعالیتهای یادگیری در جامعه، مواجهه زودرس فعایتهای داوطلبانه و اردوهای جهادی</w:t>
      </w:r>
    </w:p>
    <w:p w14:paraId="4415C031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5. </w:t>
      </w:r>
      <w:bookmarkStart w:id="1" w:name="_Hlk135566810"/>
      <w:r w:rsidRPr="004862CB">
        <w:rPr>
          <w:rFonts w:cs="B Zar" w:hint="cs"/>
          <w:color w:val="000000" w:themeColor="text1"/>
          <w:sz w:val="18"/>
          <w:szCs w:val="18"/>
          <w:rtl/>
        </w:rPr>
        <w:t>اشاره به مفاهیم سلامت معنوی در رئوس مطالب</w:t>
      </w:r>
      <w:bookmarkEnd w:id="1"/>
      <w:r w:rsidRPr="004862CB">
        <w:rPr>
          <w:rFonts w:cs="B Zar" w:hint="cs"/>
          <w:color w:val="000000" w:themeColor="text1"/>
          <w:sz w:val="18"/>
          <w:szCs w:val="18"/>
          <w:rtl/>
        </w:rPr>
        <w:t>(تئوری/عملی/کارآموزی)</w:t>
      </w:r>
    </w:p>
    <w:p w14:paraId="117AFE28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6. اشاره به مفاهیم اخلاق پزشکی در رئوس مطالب</w:t>
      </w:r>
    </w:p>
    <w:p w14:paraId="3675081E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7. اشاره به مفاهیم تعهد حرفه ای در رئوس مطالب</w:t>
      </w:r>
    </w:p>
    <w:p w14:paraId="42C53A98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8. معرفی مفاهیم درس با رویکرد کارآفرینی و فناوری</w:t>
      </w:r>
    </w:p>
    <w:p w14:paraId="2365AEF0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9. معرفی جشنواره های کارآفرینی، ایده شو/ خوارزمی/ رازی/ ابن سینا</w:t>
      </w:r>
    </w:p>
    <w:p w14:paraId="0EF4FF3D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10. معرفی جشنواره های ایده های آموزشی نوآورانه دانشجویی در جشنواره شهید مطهری به آدرس </w:t>
      </w:r>
      <w:r w:rsidRPr="004862CB">
        <w:rPr>
          <w:rFonts w:cs="B Zar"/>
          <w:color w:val="000000" w:themeColor="text1"/>
          <w:sz w:val="18"/>
          <w:szCs w:val="18"/>
        </w:rPr>
        <w:t>ichpe.org</w:t>
      </w:r>
    </w:p>
    <w:p w14:paraId="67F076AA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11. کاربرد تکنولوژی های نوین در آموزش(</w:t>
      </w:r>
      <w:r w:rsidRPr="004862CB">
        <w:rPr>
          <w:rFonts w:cs="B Zar"/>
          <w:color w:val="000000" w:themeColor="text1"/>
          <w:sz w:val="18"/>
          <w:szCs w:val="18"/>
        </w:rPr>
        <w:t>AR,VR,XR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 شبیه سازی، موبایل، اپلیکیشن، هوش مصنوعی، فناوری بومی و ...)</w:t>
      </w:r>
    </w:p>
    <w:p w14:paraId="0F0537BF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12. برگزاری آزمونهای الکترونیک میان ترم / پایان ترم با فرمت </w:t>
      </w:r>
      <w:r w:rsidRPr="004862CB">
        <w:rPr>
          <w:rFonts w:cs="B Zar"/>
          <w:color w:val="000000" w:themeColor="text1"/>
          <w:sz w:val="18"/>
          <w:szCs w:val="18"/>
        </w:rPr>
        <w:t>KF,PMP,OSCE,MMI</w:t>
      </w:r>
    </w:p>
    <w:p w14:paraId="2E350B9E" w14:textId="563841A6" w:rsidR="00F5380D" w:rsidRPr="004862CB" w:rsidRDefault="00F5380D">
      <w:pPr>
        <w:pStyle w:val="FootnoteText"/>
        <w:rPr>
          <w:color w:val="000000" w:themeColor="text1"/>
          <w:sz w:val="18"/>
          <w:szCs w:val="18"/>
        </w:rPr>
      </w:pPr>
    </w:p>
  </w:footnote>
  <w:footnote w:id="2">
    <w:p w14:paraId="78ADD717" w14:textId="4A2F7D16" w:rsidR="002564C5" w:rsidRPr="004862CB" w:rsidRDefault="002564C5" w:rsidP="002564C5">
      <w:pPr>
        <w:jc w:val="both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Style w:val="FootnoteReference"/>
          <w:color w:val="000000" w:themeColor="text1"/>
          <w:sz w:val="18"/>
          <w:szCs w:val="18"/>
        </w:rPr>
        <w:footnoteRef/>
      </w:r>
      <w:r w:rsidRPr="004862CB">
        <w:rPr>
          <w:color w:val="000000" w:themeColor="text1"/>
          <w:sz w:val="18"/>
          <w:szCs w:val="18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- برای انتخاب عنوان مصادیق می</w:t>
      </w:r>
      <w:r w:rsidR="00F5380D" w:rsidRPr="004862CB">
        <w:rPr>
          <w:rFonts w:cs="B Zar" w:hint="cs"/>
          <w:color w:val="000000" w:themeColor="text1"/>
          <w:sz w:val="18"/>
          <w:szCs w:val="18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توانید به یکی از 12 مصداق شناسایی شده در زیرنویس همین جدول* مراجعه بفرمایید.</w:t>
      </w:r>
    </w:p>
    <w:p w14:paraId="7DB49337" w14:textId="7B6163EA" w:rsidR="002564C5" w:rsidRDefault="002564C5" w:rsidP="002564C5">
      <w:pPr>
        <w:pStyle w:val="FootnoteText"/>
      </w:pPr>
      <w:r w:rsidRPr="004862CB">
        <w:rPr>
          <w:rFonts w:cs="B Zar" w:hint="cs"/>
          <w:color w:val="000000" w:themeColor="text1"/>
          <w:sz w:val="18"/>
          <w:szCs w:val="18"/>
          <w:rtl/>
        </w:rPr>
        <w:t>- لازم به ذکر است که مصادیق محدود به این 12 مورد نیستند و اعضای هیئت علمی بنا به صلاحدید تخصصی می</w:t>
      </w:r>
      <w:r w:rsidR="00F5380D" w:rsidRPr="004862CB">
        <w:rPr>
          <w:rFonts w:cs="B Zar" w:hint="cs"/>
          <w:color w:val="000000" w:themeColor="text1"/>
          <w:sz w:val="18"/>
          <w:szCs w:val="18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توانند موضوعات مرتبط را در  یکی از کارگروه ها ادغام نمایند (موضوعات باید مشخصا برگرفته از شاخص های کارگروه های دهگانه سند تعالی باشند)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15767"/>
    <w:multiLevelType w:val="hybridMultilevel"/>
    <w:tmpl w:val="35882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FD49F3"/>
    <w:multiLevelType w:val="hybridMultilevel"/>
    <w:tmpl w:val="556A2ED2"/>
    <w:lvl w:ilvl="0" w:tplc="E0CED3A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952324"/>
    <w:multiLevelType w:val="hybridMultilevel"/>
    <w:tmpl w:val="136A0C66"/>
    <w:lvl w:ilvl="0" w:tplc="A2FE76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0606B4"/>
    <w:multiLevelType w:val="hybridMultilevel"/>
    <w:tmpl w:val="992CCA04"/>
    <w:lvl w:ilvl="0" w:tplc="AFC241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914603"/>
    <w:multiLevelType w:val="hybridMultilevel"/>
    <w:tmpl w:val="70642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8A31FF"/>
    <w:multiLevelType w:val="hybridMultilevel"/>
    <w:tmpl w:val="1714BA5E"/>
    <w:lvl w:ilvl="0" w:tplc="86BC4B3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720569D"/>
    <w:multiLevelType w:val="hybridMultilevel"/>
    <w:tmpl w:val="CAB4E46A"/>
    <w:lvl w:ilvl="0" w:tplc="2AD233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384065"/>
    <w:multiLevelType w:val="hybridMultilevel"/>
    <w:tmpl w:val="4BB85204"/>
    <w:lvl w:ilvl="0" w:tplc="03A65D1A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F72ED6"/>
    <w:multiLevelType w:val="hybridMultilevel"/>
    <w:tmpl w:val="B15CAF50"/>
    <w:lvl w:ilvl="0" w:tplc="440E49E2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10"/>
  </w:num>
  <w:num w:numId="5">
    <w:abstractNumId w:val="7"/>
  </w:num>
  <w:num w:numId="6">
    <w:abstractNumId w:val="11"/>
  </w:num>
  <w:num w:numId="7">
    <w:abstractNumId w:val="3"/>
  </w:num>
  <w:num w:numId="8">
    <w:abstractNumId w:val="9"/>
  </w:num>
  <w:num w:numId="9">
    <w:abstractNumId w:val="8"/>
  </w:num>
  <w:num w:numId="10">
    <w:abstractNumId w:val="0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45"/>
    <w:rsid w:val="00045E64"/>
    <w:rsid w:val="00063799"/>
    <w:rsid w:val="000840A3"/>
    <w:rsid w:val="000B775C"/>
    <w:rsid w:val="000C5525"/>
    <w:rsid w:val="000D74C1"/>
    <w:rsid w:val="000E5211"/>
    <w:rsid w:val="00100364"/>
    <w:rsid w:val="00103723"/>
    <w:rsid w:val="0013012E"/>
    <w:rsid w:val="00175799"/>
    <w:rsid w:val="001A35EC"/>
    <w:rsid w:val="001B5470"/>
    <w:rsid w:val="001B64AA"/>
    <w:rsid w:val="001C1A67"/>
    <w:rsid w:val="001C409D"/>
    <w:rsid w:val="001D000A"/>
    <w:rsid w:val="001D25DF"/>
    <w:rsid w:val="001F7801"/>
    <w:rsid w:val="00204894"/>
    <w:rsid w:val="002246F6"/>
    <w:rsid w:val="0022556D"/>
    <w:rsid w:val="00255855"/>
    <w:rsid w:val="002564C5"/>
    <w:rsid w:val="00284A36"/>
    <w:rsid w:val="00293D3A"/>
    <w:rsid w:val="002C4AFA"/>
    <w:rsid w:val="002E6A80"/>
    <w:rsid w:val="002E6DC0"/>
    <w:rsid w:val="002F22FA"/>
    <w:rsid w:val="00310B11"/>
    <w:rsid w:val="00397B31"/>
    <w:rsid w:val="003B16AE"/>
    <w:rsid w:val="003E469B"/>
    <w:rsid w:val="00412C0E"/>
    <w:rsid w:val="0041442E"/>
    <w:rsid w:val="00464516"/>
    <w:rsid w:val="00475427"/>
    <w:rsid w:val="004862CB"/>
    <w:rsid w:val="00487416"/>
    <w:rsid w:val="00493054"/>
    <w:rsid w:val="004A4DE2"/>
    <w:rsid w:val="004F0753"/>
    <w:rsid w:val="004F4938"/>
    <w:rsid w:val="00512E6B"/>
    <w:rsid w:val="00513D93"/>
    <w:rsid w:val="005319EA"/>
    <w:rsid w:val="0053557A"/>
    <w:rsid w:val="00554447"/>
    <w:rsid w:val="00566118"/>
    <w:rsid w:val="005A0234"/>
    <w:rsid w:val="005D3797"/>
    <w:rsid w:val="005E437E"/>
    <w:rsid w:val="005F1D8F"/>
    <w:rsid w:val="006115BF"/>
    <w:rsid w:val="0061786D"/>
    <w:rsid w:val="00620000"/>
    <w:rsid w:val="006747B0"/>
    <w:rsid w:val="00685297"/>
    <w:rsid w:val="006A2BD0"/>
    <w:rsid w:val="006C05DE"/>
    <w:rsid w:val="006C64FC"/>
    <w:rsid w:val="006D620F"/>
    <w:rsid w:val="0071033D"/>
    <w:rsid w:val="00726F46"/>
    <w:rsid w:val="007415AF"/>
    <w:rsid w:val="007A1987"/>
    <w:rsid w:val="007B48FF"/>
    <w:rsid w:val="007D32C8"/>
    <w:rsid w:val="007F29A6"/>
    <w:rsid w:val="00801A36"/>
    <w:rsid w:val="00807447"/>
    <w:rsid w:val="008422BF"/>
    <w:rsid w:val="008834D4"/>
    <w:rsid w:val="00891F17"/>
    <w:rsid w:val="008A4942"/>
    <w:rsid w:val="008B709E"/>
    <w:rsid w:val="008F4A0F"/>
    <w:rsid w:val="00902C35"/>
    <w:rsid w:val="00903365"/>
    <w:rsid w:val="00930ED1"/>
    <w:rsid w:val="00933A59"/>
    <w:rsid w:val="00945F96"/>
    <w:rsid w:val="00972223"/>
    <w:rsid w:val="00982C4A"/>
    <w:rsid w:val="00986CAA"/>
    <w:rsid w:val="009B700C"/>
    <w:rsid w:val="009C728D"/>
    <w:rsid w:val="009D2FBD"/>
    <w:rsid w:val="009D6D15"/>
    <w:rsid w:val="009F1363"/>
    <w:rsid w:val="009F5809"/>
    <w:rsid w:val="00A014BA"/>
    <w:rsid w:val="00A0630D"/>
    <w:rsid w:val="00A17CF6"/>
    <w:rsid w:val="00A33AEA"/>
    <w:rsid w:val="00A42C4D"/>
    <w:rsid w:val="00A61694"/>
    <w:rsid w:val="00A929FB"/>
    <w:rsid w:val="00AA1C5F"/>
    <w:rsid w:val="00AD5363"/>
    <w:rsid w:val="00B22228"/>
    <w:rsid w:val="00B36855"/>
    <w:rsid w:val="00B42104"/>
    <w:rsid w:val="00B658A1"/>
    <w:rsid w:val="00B77281"/>
    <w:rsid w:val="00B9151D"/>
    <w:rsid w:val="00B94F35"/>
    <w:rsid w:val="00BC6EDF"/>
    <w:rsid w:val="00BD67A5"/>
    <w:rsid w:val="00BF1E5C"/>
    <w:rsid w:val="00C07E0D"/>
    <w:rsid w:val="00C31255"/>
    <w:rsid w:val="00C93AEA"/>
    <w:rsid w:val="00CA13E3"/>
    <w:rsid w:val="00CB36A0"/>
    <w:rsid w:val="00D06FF3"/>
    <w:rsid w:val="00D20A87"/>
    <w:rsid w:val="00D43F0B"/>
    <w:rsid w:val="00D57164"/>
    <w:rsid w:val="00D574B1"/>
    <w:rsid w:val="00D7648D"/>
    <w:rsid w:val="00DB487E"/>
    <w:rsid w:val="00DB5D24"/>
    <w:rsid w:val="00DC345F"/>
    <w:rsid w:val="00DC56A5"/>
    <w:rsid w:val="00DE1863"/>
    <w:rsid w:val="00DF2B78"/>
    <w:rsid w:val="00DF4371"/>
    <w:rsid w:val="00E453C8"/>
    <w:rsid w:val="00E513B8"/>
    <w:rsid w:val="00E52B01"/>
    <w:rsid w:val="00E538C7"/>
    <w:rsid w:val="00E64614"/>
    <w:rsid w:val="00E73275"/>
    <w:rsid w:val="00E739A8"/>
    <w:rsid w:val="00EF3A30"/>
    <w:rsid w:val="00F12056"/>
    <w:rsid w:val="00F36C22"/>
    <w:rsid w:val="00F5380D"/>
    <w:rsid w:val="00F53ABB"/>
    <w:rsid w:val="00F55445"/>
    <w:rsid w:val="00FA0F45"/>
    <w:rsid w:val="00FF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FD9A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52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4C1"/>
  </w:style>
  <w:style w:type="paragraph" w:styleId="Footer">
    <w:name w:val="footer"/>
    <w:basedOn w:val="Normal"/>
    <w:link w:val="FooterChar"/>
    <w:uiPriority w:val="99"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4C1"/>
  </w:style>
  <w:style w:type="paragraph" w:styleId="FootnoteText">
    <w:name w:val="footnote text"/>
    <w:basedOn w:val="Normal"/>
    <w:link w:val="FootnoteTextChar"/>
    <w:uiPriority w:val="99"/>
    <w:semiHidden/>
    <w:unhideWhenUsed/>
    <w:rsid w:val="002564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64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64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33D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efaultParagraphFont"/>
    <w:rsid w:val="00B22228"/>
  </w:style>
  <w:style w:type="character" w:styleId="Hyperlink">
    <w:name w:val="Hyperlink"/>
    <w:basedOn w:val="DefaultParagraphFont"/>
    <w:uiPriority w:val="99"/>
    <w:unhideWhenUsed/>
    <w:rsid w:val="006C05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52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4C1"/>
  </w:style>
  <w:style w:type="paragraph" w:styleId="Footer">
    <w:name w:val="footer"/>
    <w:basedOn w:val="Normal"/>
    <w:link w:val="FooterChar"/>
    <w:uiPriority w:val="99"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4C1"/>
  </w:style>
  <w:style w:type="paragraph" w:styleId="FootnoteText">
    <w:name w:val="footnote text"/>
    <w:basedOn w:val="Normal"/>
    <w:link w:val="FootnoteTextChar"/>
    <w:uiPriority w:val="99"/>
    <w:semiHidden/>
    <w:unhideWhenUsed/>
    <w:rsid w:val="002564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64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64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33D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efaultParagraphFont"/>
    <w:rsid w:val="00B22228"/>
  </w:style>
  <w:style w:type="character" w:styleId="Hyperlink">
    <w:name w:val="Hyperlink"/>
    <w:basedOn w:val="DefaultParagraphFont"/>
    <w:uiPriority w:val="99"/>
    <w:unhideWhenUsed/>
    <w:rsid w:val="006C05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EF264-B3C7-43D8-B1DC-07CCF9A01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4817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AIO</cp:lastModifiedBy>
  <cp:revision>2</cp:revision>
  <dcterms:created xsi:type="dcterms:W3CDTF">2026-04-28T08:47:00Z</dcterms:created>
  <dcterms:modified xsi:type="dcterms:W3CDTF">2026-04-28T08:47:00Z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fbb1e24ba345ade77779831386b020ded25e1e99f89e87fc36b3b1f8aefa7f39</vt:lpwstr>
  </property>
</Properties>
</file>